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44F" w:rsidRDefault="00A9410A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1DDFAD" wp14:editId="641AAF76">
            <wp:extent cx="6831623" cy="965731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атем 5к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112" cy="965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248" w:rsidRDefault="00E92248" w:rsidP="00E92248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052F1">
        <w:rPr>
          <w:rFonts w:ascii="Times New Roman" w:hAnsi="Times New Roman"/>
          <w:b/>
          <w:sz w:val="24"/>
          <w:szCs w:val="24"/>
        </w:rPr>
        <w:lastRenderedPageBreak/>
        <w:t>Цель рабочей программы:</w:t>
      </w:r>
      <w:r w:rsidRPr="001B6913">
        <w:rPr>
          <w:rFonts w:ascii="Times New Roman" w:hAnsi="Times New Roman"/>
          <w:sz w:val="24"/>
          <w:szCs w:val="24"/>
        </w:rPr>
        <w:t xml:space="preserve"> -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913">
        <w:rPr>
          <w:rFonts w:ascii="Times New Roman" w:hAnsi="Times New Roman"/>
          <w:sz w:val="24"/>
          <w:szCs w:val="24"/>
        </w:rPr>
        <w:t xml:space="preserve">дать учащимся такие доступные количественные, пространственные и временные представления, которые помогут им в дальнейшем включиться в трудовую деятельность. </w:t>
      </w:r>
      <w:r w:rsidRPr="003052F1">
        <w:rPr>
          <w:rFonts w:ascii="Times New Roman" w:hAnsi="Times New Roman"/>
          <w:b/>
          <w:sz w:val="24"/>
          <w:szCs w:val="24"/>
        </w:rPr>
        <w:t>Задачи рабочей программы:</w:t>
      </w:r>
    </w:p>
    <w:p w:rsidR="00E92248" w:rsidRDefault="00E92248" w:rsidP="00E92248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1B6913">
        <w:rPr>
          <w:rFonts w:ascii="Times New Roman" w:hAnsi="Times New Roman"/>
          <w:sz w:val="24"/>
          <w:szCs w:val="24"/>
        </w:rPr>
        <w:t xml:space="preserve"> - через обучение математике повышать уровень общего развития учащихся вспомогательных школ и по возможности наиболее полно скорректировать недостатки их познавательной деятельности и личностных качеств;</w:t>
      </w:r>
    </w:p>
    <w:p w:rsidR="00E92248" w:rsidRDefault="00E92248" w:rsidP="00E92248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B6913">
        <w:rPr>
          <w:rFonts w:ascii="Times New Roman" w:hAnsi="Times New Roman"/>
          <w:sz w:val="24"/>
          <w:szCs w:val="24"/>
        </w:rPr>
        <w:t xml:space="preserve"> - развивать речь учащихся, обогащать её математической терминологией; </w:t>
      </w:r>
    </w:p>
    <w:p w:rsidR="00E92248" w:rsidRDefault="00E92248" w:rsidP="00E92248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r w:rsidRPr="001B6913">
        <w:rPr>
          <w:rFonts w:ascii="Times New Roman" w:hAnsi="Times New Roman"/>
          <w:sz w:val="24"/>
          <w:szCs w:val="24"/>
        </w:rPr>
        <w:t xml:space="preserve">воспитывать у учащихся целеустремленность, терпение, работоспособность, настойчивость, трудолюбие, самостоятельность, прививать им навыки контроля и самоконтроля, развивать у них точность и глазомер, умение планировать работу и доводить начатое дело до завершения. </w:t>
      </w:r>
    </w:p>
    <w:p w:rsidR="00E92248" w:rsidRDefault="00E92248" w:rsidP="00E92248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1B6913">
        <w:rPr>
          <w:rFonts w:ascii="Times New Roman" w:hAnsi="Times New Roman"/>
          <w:sz w:val="24"/>
          <w:szCs w:val="24"/>
        </w:rPr>
        <w:t>Наряду с этими задачами на занятиях решаются и специальные задачи, направленные на коррекцию умственной деятельности школьников.</w:t>
      </w:r>
    </w:p>
    <w:p w:rsidR="00E92248" w:rsidRDefault="00E92248" w:rsidP="00E92248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1B6913">
        <w:rPr>
          <w:rFonts w:ascii="Times New Roman" w:hAnsi="Times New Roman"/>
          <w:sz w:val="24"/>
          <w:szCs w:val="24"/>
        </w:rPr>
        <w:t xml:space="preserve"> </w:t>
      </w:r>
      <w:r w:rsidRPr="003052F1">
        <w:rPr>
          <w:rFonts w:ascii="Times New Roman" w:hAnsi="Times New Roman"/>
          <w:b/>
          <w:sz w:val="24"/>
          <w:szCs w:val="24"/>
        </w:rPr>
        <w:t>Рабочая программа является нормативно-правовым документом</w:t>
      </w:r>
      <w:r w:rsidRPr="001B6913">
        <w:rPr>
          <w:rFonts w:ascii="Times New Roman" w:hAnsi="Times New Roman"/>
          <w:sz w:val="24"/>
          <w:szCs w:val="24"/>
        </w:rPr>
        <w:t xml:space="preserve">, обязательным для выполнения в полном объёме, предназначенным для реализации требований к минимуму содержания и уровню подготовки обучающихся по математике. </w:t>
      </w:r>
    </w:p>
    <w:p w:rsidR="00E92248" w:rsidRPr="000358BA" w:rsidRDefault="00E92248" w:rsidP="00E92248">
      <w:pPr>
        <w:pStyle w:val="1"/>
        <w:numPr>
          <w:ilvl w:val="0"/>
          <w:numId w:val="2"/>
        </w:numPr>
        <w:tabs>
          <w:tab w:val="left" w:pos="0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58BA">
        <w:rPr>
          <w:rFonts w:ascii="Times New Roman" w:hAnsi="Times New Roman"/>
          <w:b/>
          <w:sz w:val="24"/>
          <w:szCs w:val="24"/>
        </w:rPr>
        <w:t>Пояснительная записка.</w:t>
      </w:r>
    </w:p>
    <w:p w:rsidR="00E92248" w:rsidRDefault="00E92248" w:rsidP="00E92248">
      <w:pPr>
        <w:pStyle w:val="1"/>
        <w:numPr>
          <w:ilvl w:val="1"/>
          <w:numId w:val="2"/>
        </w:numPr>
        <w:tabs>
          <w:tab w:val="left" w:pos="0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4170FA">
        <w:rPr>
          <w:rFonts w:ascii="Times New Roman" w:hAnsi="Times New Roman"/>
          <w:b/>
          <w:sz w:val="24"/>
          <w:szCs w:val="24"/>
        </w:rPr>
        <w:t>Нормативная база</w:t>
      </w:r>
      <w:r>
        <w:rPr>
          <w:rFonts w:ascii="Times New Roman" w:hAnsi="Times New Roman"/>
          <w:sz w:val="24"/>
          <w:szCs w:val="24"/>
        </w:rPr>
        <w:t>.</w:t>
      </w:r>
    </w:p>
    <w:p w:rsidR="00E92248" w:rsidRPr="004170FA" w:rsidRDefault="00E92248" w:rsidP="00E92248">
      <w:pPr>
        <w:pStyle w:val="ac"/>
        <w:tabs>
          <w:tab w:val="left" w:pos="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4170FA">
        <w:rPr>
          <w:rFonts w:ascii="Times New Roman" w:hAnsi="Times New Roman"/>
          <w:sz w:val="24"/>
          <w:szCs w:val="24"/>
        </w:rPr>
        <w:t>Рабочая программа по предмету «Математика» составлена в соответствие с требованиями:</w:t>
      </w:r>
    </w:p>
    <w:p w:rsidR="00E92248" w:rsidRPr="004170FA" w:rsidRDefault="00E92248" w:rsidP="00E92248">
      <w:pPr>
        <w:pStyle w:val="ac"/>
        <w:tabs>
          <w:tab w:val="left" w:pos="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4170FA">
        <w:rPr>
          <w:rFonts w:ascii="Times New Roman" w:hAnsi="Times New Roman"/>
          <w:sz w:val="24"/>
          <w:szCs w:val="24"/>
        </w:rPr>
        <w:t xml:space="preserve">Конституция РФ; </w:t>
      </w:r>
    </w:p>
    <w:p w:rsidR="00E92248" w:rsidRPr="004170FA" w:rsidRDefault="00E92248" w:rsidP="00E92248">
      <w:pPr>
        <w:pStyle w:val="ac"/>
        <w:tabs>
          <w:tab w:val="left" w:pos="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4170FA">
        <w:rPr>
          <w:rFonts w:ascii="Times New Roman" w:hAnsi="Times New Roman"/>
          <w:sz w:val="24"/>
          <w:szCs w:val="24"/>
        </w:rPr>
        <w:t xml:space="preserve">Закон РФ «Об образовании в Российской Федерации», № 273-ФЗ от 29.12.12; </w:t>
      </w:r>
    </w:p>
    <w:p w:rsidR="00E92248" w:rsidRPr="004170FA" w:rsidRDefault="00E92248" w:rsidP="00E92248">
      <w:pPr>
        <w:pStyle w:val="ac"/>
        <w:tabs>
          <w:tab w:val="left" w:pos="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4170FA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начального общего образования </w:t>
      </w:r>
      <w:proofErr w:type="gramStart"/>
      <w:r w:rsidRPr="004170FA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4170FA">
        <w:rPr>
          <w:rFonts w:ascii="Times New Roman" w:hAnsi="Times New Roman"/>
          <w:sz w:val="24"/>
          <w:szCs w:val="24"/>
        </w:rPr>
        <w:t xml:space="preserve"> с ограниченными возможностями здоровья,  утвержденный приказом Министерства образования и науки РФ от 19 декабря 2014 г. № 1599.</w:t>
      </w:r>
    </w:p>
    <w:p w:rsidR="00E92248" w:rsidRPr="004170FA" w:rsidRDefault="00E92248" w:rsidP="00E92248">
      <w:pPr>
        <w:pStyle w:val="ac"/>
        <w:tabs>
          <w:tab w:val="left" w:pos="0"/>
        </w:tabs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- </w:t>
      </w:r>
      <w:r w:rsidRPr="004170FA">
        <w:rPr>
          <w:rFonts w:ascii="Times New Roman" w:hAnsi="Times New Roman"/>
          <w:sz w:val="24"/>
          <w:szCs w:val="24"/>
        </w:rPr>
        <w:t>Приложение к федеральному государственному образовательному стандарту образования обучающихся с умственной отсталостью (интеллектуальными нарушениями), утвержденный приказом Министерства образования и науки РФ от 19 декабря 2014 г. № 1599.</w:t>
      </w:r>
      <w:proofErr w:type="gramEnd"/>
    </w:p>
    <w:p w:rsidR="00E92248" w:rsidRPr="004170FA" w:rsidRDefault="00E92248" w:rsidP="00E92248">
      <w:pPr>
        <w:pStyle w:val="ac"/>
        <w:tabs>
          <w:tab w:val="left" w:pos="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B057EC">
        <w:rPr>
          <w:rFonts w:ascii="Times New Roman" w:hAnsi="Times New Roman"/>
          <w:sz w:val="24"/>
          <w:szCs w:val="24"/>
        </w:rPr>
        <w:t>СанПин</w:t>
      </w:r>
      <w:proofErr w:type="spellEnd"/>
      <w:r w:rsidR="00A9410A">
        <w:fldChar w:fldCharType="begin"/>
      </w:r>
      <w:r w:rsidR="00A9410A">
        <w:instrText xml:space="preserve"> HYPERLINK "https://base.garant.ru/75093644/86674d20d06c3956a601ddc16326e3a9/" \l "block_1000" </w:instrText>
      </w:r>
      <w:r w:rsidR="00A9410A">
        <w:fldChar w:fldCharType="separate"/>
      </w:r>
      <w:r w:rsidRPr="00B057EC">
        <w:rPr>
          <w:rStyle w:val="a3"/>
          <w:rFonts w:ascii="Times New Roman" w:eastAsia="Lucida Sans Unicode" w:hAnsi="Times New Roman"/>
          <w:sz w:val="24"/>
          <w:szCs w:val="24"/>
        </w:rPr>
        <w:t xml:space="preserve">  2.4.3648-20</w:t>
      </w:r>
      <w:r w:rsidR="00A9410A">
        <w:rPr>
          <w:rStyle w:val="a3"/>
          <w:rFonts w:ascii="Times New Roman" w:eastAsia="Lucida Sans Unicode" w:hAnsi="Times New Roman"/>
          <w:sz w:val="24"/>
          <w:szCs w:val="24"/>
        </w:rPr>
        <w:fldChar w:fldCharType="end"/>
      </w:r>
      <w:r w:rsidRPr="00B057EC">
        <w:rPr>
          <w:rFonts w:ascii="Times New Roman" w:hAnsi="Times New Roman"/>
          <w:sz w:val="24"/>
          <w:szCs w:val="24"/>
        </w:rPr>
        <w:t xml:space="preserve"> "Санитарно-эпидемиологические требования к организациям воспитания и обучения, отдыха и оздоровления детей и молодежи" Утверждены постановлением Главного государственного санитарного врача Российской Федерации от </w:t>
      </w:r>
      <w:r w:rsidRPr="00B057EC">
        <w:rPr>
          <w:rStyle w:val="s10"/>
          <w:rFonts w:ascii="Times New Roman" w:hAnsi="Times New Roman"/>
          <w:bCs/>
          <w:sz w:val="24"/>
          <w:szCs w:val="24"/>
        </w:rPr>
        <w:t>28.09.2020 г. N 28</w:t>
      </w:r>
      <w:r w:rsidRPr="00B057EC">
        <w:rPr>
          <w:rStyle w:val="s10"/>
          <w:rFonts w:ascii="Times New Roman" w:hAnsi="Times New Roman"/>
          <w:b/>
          <w:bCs/>
          <w:sz w:val="24"/>
          <w:szCs w:val="24"/>
        </w:rPr>
        <w:t xml:space="preserve">                  </w:t>
      </w:r>
      <w:r w:rsidRPr="00B057EC">
        <w:rPr>
          <w:rFonts w:ascii="Times New Roman" w:hAnsi="Times New Roman"/>
          <w:sz w:val="24"/>
          <w:szCs w:val="24"/>
        </w:rPr>
        <w:t>(Действуют с 01.01.2021 до 01.01.2027)</w:t>
      </w:r>
    </w:p>
    <w:p w:rsidR="00E92248" w:rsidRDefault="00E92248" w:rsidP="00E92248">
      <w:pPr>
        <w:pStyle w:val="ac"/>
        <w:tabs>
          <w:tab w:val="left" w:pos="0"/>
        </w:tabs>
        <w:rPr>
          <w:rFonts w:ascii="Times New Roman" w:hAnsi="Times New Roman"/>
          <w:sz w:val="24"/>
          <w:szCs w:val="24"/>
        </w:rPr>
      </w:pPr>
    </w:p>
    <w:p w:rsidR="00E92248" w:rsidRPr="00360D56" w:rsidRDefault="00E92248" w:rsidP="00E92248">
      <w:pPr>
        <w:pStyle w:val="1"/>
        <w:tabs>
          <w:tab w:val="left" w:pos="0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 w:rsidRPr="004170FA">
        <w:rPr>
          <w:rFonts w:ascii="Times New Roman" w:hAnsi="Times New Roman"/>
          <w:b/>
          <w:sz w:val="24"/>
          <w:szCs w:val="24"/>
        </w:rPr>
        <w:t>Цели образовательно-коррекционной работы с учётом специфики учебного предмета.</w:t>
      </w:r>
    </w:p>
    <w:p w:rsidR="00E92248" w:rsidRPr="00360D56" w:rsidRDefault="00E92248" w:rsidP="00E92248">
      <w:pPr>
        <w:numPr>
          <w:ilvl w:val="0"/>
          <w:numId w:val="3"/>
        </w:numPr>
        <w:tabs>
          <w:tab w:val="left" w:pos="0"/>
        </w:tabs>
        <w:spacing w:after="0" w:line="240" w:lineRule="auto"/>
        <w:ind w:left="357" w:hanging="357"/>
        <w:rPr>
          <w:rFonts w:ascii="Times New Roman" w:hAnsi="Times New Roman"/>
          <w:sz w:val="24"/>
          <w:szCs w:val="24"/>
        </w:rPr>
      </w:pPr>
      <w:r w:rsidRPr="00360D56">
        <w:rPr>
          <w:rFonts w:ascii="Times New Roman" w:hAnsi="Times New Roman"/>
          <w:sz w:val="24"/>
          <w:szCs w:val="24"/>
        </w:rPr>
        <w:t xml:space="preserve">освоение знаний о натуральном числе, нуле и натуральном ряде чисел, их свойствах; об обыкновенных дробях, о метрической системе мер, мер </w:t>
      </w:r>
      <w:proofErr w:type="gramStart"/>
      <w:r w:rsidRPr="00360D56">
        <w:rPr>
          <w:rFonts w:ascii="Times New Roman" w:hAnsi="Times New Roman"/>
          <w:sz w:val="24"/>
          <w:szCs w:val="24"/>
        </w:rPr>
        <w:t>времени</w:t>
      </w:r>
      <w:proofErr w:type="gramEnd"/>
      <w:r w:rsidRPr="00360D56">
        <w:rPr>
          <w:rFonts w:ascii="Times New Roman" w:hAnsi="Times New Roman"/>
          <w:sz w:val="24"/>
          <w:szCs w:val="24"/>
        </w:rPr>
        <w:t xml:space="preserve"> и умение практически пользоваться ими;</w:t>
      </w:r>
    </w:p>
    <w:p w:rsidR="00E92248" w:rsidRPr="00360D56" w:rsidRDefault="00E92248" w:rsidP="00E92248">
      <w:pPr>
        <w:numPr>
          <w:ilvl w:val="0"/>
          <w:numId w:val="3"/>
        </w:numPr>
        <w:tabs>
          <w:tab w:val="left" w:pos="0"/>
        </w:tabs>
        <w:spacing w:after="0" w:line="240" w:lineRule="auto"/>
        <w:ind w:left="357" w:hanging="357"/>
        <w:rPr>
          <w:rFonts w:ascii="Times New Roman" w:hAnsi="Times New Roman"/>
          <w:sz w:val="24"/>
          <w:szCs w:val="24"/>
        </w:rPr>
      </w:pPr>
      <w:r w:rsidRPr="00360D56">
        <w:rPr>
          <w:rFonts w:ascii="Times New Roman" w:hAnsi="Times New Roman"/>
          <w:sz w:val="24"/>
          <w:szCs w:val="24"/>
        </w:rPr>
        <w:t>овладение умениями производить четыре арифмети</w:t>
      </w:r>
      <w:r>
        <w:rPr>
          <w:rFonts w:ascii="Times New Roman" w:hAnsi="Times New Roman"/>
          <w:sz w:val="24"/>
          <w:szCs w:val="24"/>
        </w:rPr>
        <w:t>ческих действия с многозначными,</w:t>
      </w:r>
      <w:r w:rsidRPr="00360D56">
        <w:rPr>
          <w:rFonts w:ascii="Times New Roman" w:hAnsi="Times New Roman"/>
          <w:sz w:val="24"/>
          <w:szCs w:val="24"/>
        </w:rPr>
        <w:t xml:space="preserve"> именованными числами, с дробями, решать простые и составные арифметические задачи, различать геометрические фигуры, знать их свойства строить эти фигуры с помощью чертёжных инструментов;</w:t>
      </w:r>
    </w:p>
    <w:p w:rsidR="00E92248" w:rsidRPr="00360D56" w:rsidRDefault="00E92248" w:rsidP="00E92248">
      <w:pPr>
        <w:numPr>
          <w:ilvl w:val="0"/>
          <w:numId w:val="3"/>
        </w:numPr>
        <w:tabs>
          <w:tab w:val="left" w:pos="0"/>
        </w:tabs>
        <w:spacing w:after="0" w:line="240" w:lineRule="auto"/>
        <w:ind w:left="357" w:hanging="357"/>
        <w:rPr>
          <w:rFonts w:ascii="Times New Roman" w:hAnsi="Times New Roman"/>
          <w:sz w:val="24"/>
          <w:szCs w:val="24"/>
        </w:rPr>
      </w:pPr>
      <w:r w:rsidRPr="00360D56">
        <w:rPr>
          <w:rFonts w:ascii="Times New Roman" w:hAnsi="Times New Roman"/>
          <w:sz w:val="24"/>
          <w:szCs w:val="24"/>
        </w:rPr>
        <w:t>развитие познавательных интересов посредством математики</w:t>
      </w:r>
      <w:r>
        <w:rPr>
          <w:rFonts w:ascii="Times New Roman" w:hAnsi="Times New Roman"/>
          <w:sz w:val="24"/>
          <w:szCs w:val="24"/>
        </w:rPr>
        <w:t>;</w:t>
      </w:r>
    </w:p>
    <w:p w:rsidR="00E92248" w:rsidRPr="00360D56" w:rsidRDefault="00E92248" w:rsidP="00E92248">
      <w:pPr>
        <w:numPr>
          <w:ilvl w:val="0"/>
          <w:numId w:val="3"/>
        </w:numPr>
        <w:tabs>
          <w:tab w:val="left" w:pos="0"/>
        </w:tabs>
        <w:spacing w:after="0" w:line="240" w:lineRule="auto"/>
        <w:ind w:left="357" w:hanging="357"/>
        <w:rPr>
          <w:rFonts w:ascii="Times New Roman" w:hAnsi="Times New Roman"/>
          <w:sz w:val="24"/>
          <w:szCs w:val="24"/>
        </w:rPr>
      </w:pPr>
      <w:r w:rsidRPr="00360D56">
        <w:rPr>
          <w:rFonts w:ascii="Times New Roman" w:hAnsi="Times New Roman"/>
          <w:sz w:val="24"/>
          <w:szCs w:val="24"/>
        </w:rPr>
        <w:t>воспитание таких черт личности, как аккуратность, настойчивость, воля</w:t>
      </w:r>
      <w:r>
        <w:rPr>
          <w:rFonts w:ascii="Times New Roman" w:hAnsi="Times New Roman"/>
          <w:sz w:val="24"/>
          <w:szCs w:val="24"/>
        </w:rPr>
        <w:t>;</w:t>
      </w:r>
    </w:p>
    <w:p w:rsidR="00E92248" w:rsidRPr="00360D56" w:rsidRDefault="00E92248" w:rsidP="00E92248">
      <w:pPr>
        <w:numPr>
          <w:ilvl w:val="0"/>
          <w:numId w:val="3"/>
        </w:numPr>
        <w:tabs>
          <w:tab w:val="left" w:pos="0"/>
        </w:tabs>
        <w:spacing w:after="0" w:line="240" w:lineRule="auto"/>
        <w:ind w:left="357" w:hanging="357"/>
        <w:rPr>
          <w:rFonts w:ascii="Times New Roman" w:hAnsi="Times New Roman"/>
          <w:sz w:val="24"/>
          <w:szCs w:val="24"/>
        </w:rPr>
      </w:pPr>
      <w:r w:rsidRPr="00360D56">
        <w:rPr>
          <w:rFonts w:ascii="Times New Roman" w:hAnsi="Times New Roman"/>
          <w:sz w:val="24"/>
          <w:szCs w:val="24"/>
        </w:rPr>
        <w:t>выработка навыков применения изученного в повседневной жизни.</w:t>
      </w:r>
    </w:p>
    <w:p w:rsidR="00E92248" w:rsidRDefault="00E92248" w:rsidP="00E92248">
      <w:pPr>
        <w:tabs>
          <w:tab w:val="left" w:pos="0"/>
        </w:tabs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</w:p>
    <w:p w:rsidR="00E92248" w:rsidRDefault="00E92248" w:rsidP="00E92248">
      <w:pPr>
        <w:pStyle w:val="Default"/>
        <w:tabs>
          <w:tab w:val="left" w:pos="0"/>
        </w:tabs>
        <w:jc w:val="both"/>
        <w:rPr>
          <w:b/>
        </w:rPr>
      </w:pPr>
      <w:r>
        <w:t xml:space="preserve">    </w:t>
      </w:r>
      <w:r w:rsidRPr="00E473CC">
        <w:t xml:space="preserve">В процессе обучения математике решаются следующие </w:t>
      </w:r>
      <w:r w:rsidRPr="00E473CC">
        <w:rPr>
          <w:b/>
        </w:rPr>
        <w:t xml:space="preserve">задачи: </w:t>
      </w:r>
    </w:p>
    <w:p w:rsidR="00E92248" w:rsidRPr="00E473CC" w:rsidRDefault="00E92248" w:rsidP="00E92248">
      <w:pPr>
        <w:pStyle w:val="Default"/>
        <w:tabs>
          <w:tab w:val="left" w:pos="0"/>
        </w:tabs>
        <w:jc w:val="both"/>
        <w:rPr>
          <w:b/>
        </w:rPr>
      </w:pPr>
    </w:p>
    <w:p w:rsidR="00E92248" w:rsidRDefault="00E92248" w:rsidP="00E92248">
      <w:pPr>
        <w:pStyle w:val="Default"/>
        <w:numPr>
          <w:ilvl w:val="0"/>
          <w:numId w:val="5"/>
        </w:numPr>
        <w:tabs>
          <w:tab w:val="left" w:pos="0"/>
        </w:tabs>
        <w:jc w:val="both"/>
      </w:pPr>
      <w:r>
        <w:t>формирование и развитие математических знаний и умений, необходимых</w:t>
      </w:r>
      <w:r w:rsidRPr="00E473CC">
        <w:t xml:space="preserve"> для решения практических задач в </w:t>
      </w:r>
      <w:r>
        <w:t xml:space="preserve">учебной и трудовой деятельности, </w:t>
      </w:r>
      <w:r w:rsidRPr="00E473CC">
        <w:t xml:space="preserve">используемых в повседневной жизни; </w:t>
      </w:r>
    </w:p>
    <w:p w:rsidR="00E92248" w:rsidRPr="0080205B" w:rsidRDefault="00E92248" w:rsidP="00E92248">
      <w:pPr>
        <w:pStyle w:val="aa"/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использование</w:t>
      </w:r>
      <w:r w:rsidRPr="0080205B">
        <w:rPr>
          <w:rFonts w:ascii="Times New Roman" w:hAnsi="Times New Roman"/>
          <w:sz w:val="24"/>
          <w:szCs w:val="24"/>
        </w:rPr>
        <w:t xml:space="preserve"> процесс</w:t>
      </w:r>
      <w:r>
        <w:rPr>
          <w:rFonts w:ascii="Times New Roman" w:hAnsi="Times New Roman"/>
          <w:sz w:val="24"/>
          <w:szCs w:val="24"/>
        </w:rPr>
        <w:t>а</w:t>
      </w:r>
      <w:r w:rsidRPr="0080205B">
        <w:rPr>
          <w:rFonts w:ascii="Times New Roman" w:hAnsi="Times New Roman"/>
          <w:sz w:val="24"/>
          <w:szCs w:val="24"/>
        </w:rPr>
        <w:t xml:space="preserve"> обучения математике для повышения уровня общего развития учащихся с нарушением интеллекта и коррекции их познавательной деятельности и личностных качеств;</w:t>
      </w:r>
    </w:p>
    <w:p w:rsidR="00E92248" w:rsidRPr="00E473CC" w:rsidRDefault="00E92248" w:rsidP="00E92248">
      <w:pPr>
        <w:pStyle w:val="Default"/>
        <w:numPr>
          <w:ilvl w:val="0"/>
          <w:numId w:val="5"/>
        </w:numPr>
        <w:tabs>
          <w:tab w:val="left" w:pos="0"/>
        </w:tabs>
        <w:jc w:val="both"/>
      </w:pPr>
      <w:r>
        <w:t>развивать речь</w:t>
      </w:r>
      <w:r w:rsidRPr="00186EAA">
        <w:t xml:space="preserve"> учащихся, обогащая её математической терминологией;</w:t>
      </w:r>
    </w:p>
    <w:p w:rsidR="00E92248" w:rsidRPr="00E473CC" w:rsidRDefault="00E92248" w:rsidP="00E92248">
      <w:pPr>
        <w:pStyle w:val="Default"/>
        <w:numPr>
          <w:ilvl w:val="0"/>
          <w:numId w:val="5"/>
        </w:numPr>
        <w:tabs>
          <w:tab w:val="left" w:pos="0"/>
        </w:tabs>
        <w:jc w:val="both"/>
      </w:pPr>
      <w:r>
        <w:t>воспитание положительных</w:t>
      </w:r>
      <w:r w:rsidRPr="00E473CC">
        <w:t xml:space="preserve"> качеств</w:t>
      </w:r>
      <w:r>
        <w:t>а</w:t>
      </w:r>
      <w:r w:rsidRPr="00E473CC">
        <w:t xml:space="preserve"> и свойств личности. </w:t>
      </w:r>
    </w:p>
    <w:p w:rsidR="00E92248" w:rsidRDefault="00E92248" w:rsidP="00E92248">
      <w:pPr>
        <w:pStyle w:val="ac"/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</w:p>
    <w:p w:rsidR="00E92248" w:rsidRPr="00C518D5" w:rsidRDefault="00E92248" w:rsidP="00E92248">
      <w:pPr>
        <w:tabs>
          <w:tab w:val="left" w:pos="0"/>
        </w:tabs>
        <w:rPr>
          <w:rFonts w:ascii="Times New Roman" w:hAnsi="Times New Roman"/>
          <w:b/>
          <w:sz w:val="24"/>
          <w:szCs w:val="24"/>
        </w:rPr>
      </w:pPr>
      <w:r w:rsidRPr="00C518D5">
        <w:rPr>
          <w:rFonts w:ascii="Times New Roman" w:hAnsi="Times New Roman"/>
          <w:b/>
          <w:sz w:val="24"/>
          <w:szCs w:val="24"/>
        </w:rPr>
        <w:t>1.3 Общая характеристика учебного предмета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E92248" w:rsidRPr="00E473CC" w:rsidRDefault="00E92248" w:rsidP="00E92248">
      <w:pPr>
        <w:pStyle w:val="Default"/>
        <w:tabs>
          <w:tab w:val="left" w:pos="0"/>
        </w:tabs>
      </w:pPr>
      <w:r>
        <w:lastRenderedPageBreak/>
        <w:t xml:space="preserve">     </w:t>
      </w:r>
      <w:r w:rsidRPr="00E473CC">
        <w:t xml:space="preserve">Математика, являясь одним из важных образовательных предметов, готовит учащихся с отклонениями в интеллектуальном развитии к жизни и овладению доступными профессионально-трудовыми навыками. </w:t>
      </w:r>
    </w:p>
    <w:p w:rsidR="00E92248" w:rsidRPr="00E473CC" w:rsidRDefault="00E92248" w:rsidP="00E92248">
      <w:pPr>
        <w:pStyle w:val="Default"/>
        <w:tabs>
          <w:tab w:val="left" w:pos="0"/>
        </w:tabs>
      </w:pPr>
      <w:r>
        <w:t xml:space="preserve">     </w:t>
      </w:r>
      <w:proofErr w:type="gramStart"/>
      <w:r w:rsidRPr="00E473CC">
        <w:t xml:space="preserve">Процесс обучения математике неразрывно связан с решением специфической задачи коррекционных образовательных учреждений для обучающихся с нарушением интеллекта – коррекцией и развитием познавательной деятельности, личностных качеств ребенка, а также воспитанием трудолюбия, самостоятельности, терпеливости, настойчивости, любознательности, формированием умений планировать свою деятельность, осуществлять контроль и самоконтроль. </w:t>
      </w:r>
      <w:proofErr w:type="gramEnd"/>
    </w:p>
    <w:p w:rsidR="00E92248" w:rsidRPr="00E473CC" w:rsidRDefault="00E92248" w:rsidP="00E92248">
      <w:pPr>
        <w:pStyle w:val="Default"/>
        <w:tabs>
          <w:tab w:val="left" w:pos="0"/>
        </w:tabs>
      </w:pPr>
      <w:r>
        <w:t xml:space="preserve">     </w:t>
      </w:r>
      <w:r w:rsidRPr="00E473CC">
        <w:t xml:space="preserve">В процессе изучения математики школьники учатся выполнять устные и письменные арифметические действия, решать текстовые задачи, исследовать, распознавать, изображать геометрические фигуры, работать с таблицами. При решении математических задач эффективно развиваются различные стороны деятельности ребенка: внимание, воображение, фантазия, память, а занимательные развивающие нестандартные задачи воспитывают интерес к предмету, развивают смекалку, логику, соображение и др. </w:t>
      </w:r>
    </w:p>
    <w:p w:rsidR="00E92248" w:rsidRPr="00E473CC" w:rsidRDefault="00E92248" w:rsidP="00E92248">
      <w:pPr>
        <w:pStyle w:val="Default"/>
        <w:tabs>
          <w:tab w:val="left" w:pos="0"/>
        </w:tabs>
      </w:pPr>
      <w:r>
        <w:t xml:space="preserve">     </w:t>
      </w:r>
      <w:r w:rsidRPr="00E473CC">
        <w:t xml:space="preserve">Математика в специальной (коррекционной) школе является одним из основных учебных предметов. </w:t>
      </w:r>
    </w:p>
    <w:p w:rsidR="00E92248" w:rsidRDefault="00E92248" w:rsidP="00E92248">
      <w:pPr>
        <w:pStyle w:val="ac"/>
        <w:tabs>
          <w:tab w:val="left" w:pos="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E473CC">
        <w:rPr>
          <w:rFonts w:ascii="Times New Roman" w:hAnsi="Times New Roman"/>
          <w:sz w:val="24"/>
          <w:szCs w:val="24"/>
        </w:rPr>
        <w:t>Обучение математике должно носить практическую направленность, быть тесно связано с другими учебными предметами, жизнью, готовить учащихся к овладению трудовыми знаниями навыками, учить использованию полученных знаний в нестандартных ситуациях.</w:t>
      </w:r>
    </w:p>
    <w:p w:rsidR="00E92248" w:rsidRDefault="00E92248" w:rsidP="00E92248">
      <w:pPr>
        <w:pStyle w:val="1"/>
        <w:tabs>
          <w:tab w:val="left" w:pos="0"/>
        </w:tabs>
        <w:spacing w:line="240" w:lineRule="auto"/>
        <w:ind w:left="0"/>
        <w:rPr>
          <w:rFonts w:ascii="Times New Roman" w:eastAsia="Calibri" w:hAnsi="Times New Roman"/>
          <w:color w:val="000000"/>
          <w:sz w:val="24"/>
          <w:szCs w:val="24"/>
        </w:rPr>
      </w:pPr>
    </w:p>
    <w:p w:rsidR="00E92248" w:rsidRPr="002E2DEC" w:rsidRDefault="00E92248" w:rsidP="00E92248">
      <w:pPr>
        <w:pStyle w:val="1"/>
        <w:tabs>
          <w:tab w:val="left" w:pos="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2E2DEC">
        <w:rPr>
          <w:rFonts w:ascii="Times New Roman" w:hAnsi="Times New Roman"/>
          <w:b/>
          <w:sz w:val="24"/>
          <w:szCs w:val="24"/>
        </w:rPr>
        <w:t>1.4 Описание места учебного предмета, курса в учебном плане.</w:t>
      </w:r>
    </w:p>
    <w:p w:rsidR="00E92248" w:rsidRDefault="00E92248" w:rsidP="00E92248">
      <w:pPr>
        <w:pStyle w:val="ae"/>
        <w:shd w:val="clear" w:color="auto" w:fill="FFFFFF"/>
        <w:tabs>
          <w:tab w:val="left" w:pos="0"/>
        </w:tabs>
        <w:spacing w:before="0" w:beforeAutospacing="0" w:after="0" w:afterAutospacing="0"/>
      </w:pPr>
    </w:p>
    <w:p w:rsidR="00E92248" w:rsidRPr="002E2DEC" w:rsidRDefault="00E92248" w:rsidP="00E92248">
      <w:pPr>
        <w:pStyle w:val="ae"/>
        <w:shd w:val="clear" w:color="auto" w:fill="FFFFFF"/>
        <w:tabs>
          <w:tab w:val="left" w:pos="0"/>
        </w:tabs>
        <w:spacing w:before="0" w:beforeAutospacing="0" w:after="0" w:afterAutospacing="0"/>
      </w:pPr>
      <w:r w:rsidRPr="002E2DEC">
        <w:t>В Федеральном базисном образовательном плане на изучение математики в 5 классе отводится 4 часа в неделю, всего 136 часов.</w:t>
      </w:r>
    </w:p>
    <w:p w:rsidR="00E92248" w:rsidRPr="002E2DEC" w:rsidRDefault="00E92248" w:rsidP="00E92248">
      <w:pPr>
        <w:pStyle w:val="ae"/>
        <w:shd w:val="clear" w:color="auto" w:fill="FFFFFF"/>
        <w:tabs>
          <w:tab w:val="left" w:pos="0"/>
        </w:tabs>
        <w:spacing w:before="0" w:beforeAutospacing="0" w:after="0" w:afterAutospacing="0"/>
      </w:pPr>
      <w:r w:rsidRPr="002E2DEC">
        <w:t>Согласно действующему в ОУ учебному плану рабочая программа предусматривает организацию процесса обучения в 5 классе: 34 учебных недели в объеме 136 часов (4 часа в неделю).</w:t>
      </w:r>
    </w:p>
    <w:p w:rsidR="00E92248" w:rsidRDefault="00E92248" w:rsidP="00E92248">
      <w:pPr>
        <w:pStyle w:val="Default"/>
        <w:tabs>
          <w:tab w:val="left" w:pos="0"/>
        </w:tabs>
        <w:rPr>
          <w:color w:val="auto"/>
        </w:rPr>
      </w:pPr>
    </w:p>
    <w:p w:rsidR="00E92248" w:rsidRDefault="00E92248" w:rsidP="00E92248">
      <w:pPr>
        <w:pStyle w:val="Default"/>
        <w:tabs>
          <w:tab w:val="left" w:pos="0"/>
        </w:tabs>
        <w:rPr>
          <w:b/>
        </w:rPr>
      </w:pPr>
      <w:r w:rsidRPr="00101517">
        <w:rPr>
          <w:b/>
          <w:color w:val="auto"/>
        </w:rPr>
        <w:t xml:space="preserve">1.5 </w:t>
      </w:r>
      <w:r w:rsidRPr="00101517">
        <w:rPr>
          <w:b/>
        </w:rPr>
        <w:t>Личностные и предметные результаты освоения учебного предмета</w:t>
      </w:r>
    </w:p>
    <w:p w:rsidR="00E92248" w:rsidRDefault="00E92248" w:rsidP="00E92248">
      <w:pPr>
        <w:pStyle w:val="Default"/>
        <w:tabs>
          <w:tab w:val="left" w:pos="0"/>
        </w:tabs>
        <w:rPr>
          <w:b/>
        </w:rPr>
      </w:pPr>
    </w:p>
    <w:p w:rsidR="00E92248" w:rsidRDefault="00E92248" w:rsidP="00E92248">
      <w:pPr>
        <w:pStyle w:val="ac"/>
        <w:tabs>
          <w:tab w:val="left" w:pos="0"/>
        </w:tabs>
        <w:rPr>
          <w:rFonts w:ascii="Times New Roman" w:hAnsi="Times New Roman"/>
          <w:b/>
          <w:bCs/>
          <w:sz w:val="24"/>
          <w:szCs w:val="24"/>
        </w:rPr>
      </w:pPr>
      <w:r w:rsidRPr="00692682">
        <w:rPr>
          <w:rFonts w:ascii="Times New Roman" w:hAnsi="Times New Roman"/>
          <w:b/>
          <w:bCs/>
          <w:sz w:val="24"/>
          <w:szCs w:val="24"/>
        </w:rPr>
        <w:t>Личностные результаты:</w:t>
      </w:r>
    </w:p>
    <w:p w:rsidR="00E92248" w:rsidRDefault="00E92248" w:rsidP="00E92248">
      <w:pPr>
        <w:pStyle w:val="ac"/>
        <w:numPr>
          <w:ilvl w:val="0"/>
          <w:numId w:val="8"/>
        </w:numPr>
        <w:tabs>
          <w:tab w:val="left" w:pos="0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проявление мотивации при выполнении отдельных видов деятельности на уроке математики, при выполнении домашнего задания;</w:t>
      </w:r>
    </w:p>
    <w:p w:rsidR="00E92248" w:rsidRDefault="00E92248" w:rsidP="00E92248">
      <w:pPr>
        <w:pStyle w:val="ac"/>
        <w:numPr>
          <w:ilvl w:val="0"/>
          <w:numId w:val="8"/>
        </w:numPr>
        <w:tabs>
          <w:tab w:val="left" w:pos="0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желание выполнять математическое задание правильно, с использованием знаковой символики в соответствии с данным образцом или пошаговой инструкцией учителя;</w:t>
      </w:r>
    </w:p>
    <w:p w:rsidR="00E92248" w:rsidRDefault="00E92248" w:rsidP="00E92248">
      <w:pPr>
        <w:pStyle w:val="ac"/>
        <w:numPr>
          <w:ilvl w:val="0"/>
          <w:numId w:val="4"/>
        </w:numPr>
        <w:tabs>
          <w:tab w:val="left" w:pos="0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умение оказать помощь одноклассникам в учебной ситуации; при необходимости попросить о помощи в случае возникновения затруднений в выполнении математического задания;</w:t>
      </w:r>
    </w:p>
    <w:p w:rsidR="00E92248" w:rsidRPr="00DC3E88" w:rsidRDefault="00E92248" w:rsidP="00E92248">
      <w:pPr>
        <w:pStyle w:val="ac"/>
        <w:numPr>
          <w:ilvl w:val="0"/>
          <w:numId w:val="4"/>
        </w:numPr>
        <w:tabs>
          <w:tab w:val="left" w:pos="0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умение корригировать собственную деятельность по выполнению математического задания в соответствии с замечанием (мнением), высказанным учителем или одноклассниками, а также с учетом оказанной при необходимости помощи;</w:t>
      </w:r>
    </w:p>
    <w:p w:rsidR="00E92248" w:rsidRPr="00122B5E" w:rsidRDefault="00E92248" w:rsidP="00E92248">
      <w:pPr>
        <w:pStyle w:val="ac"/>
        <w:numPr>
          <w:ilvl w:val="0"/>
          <w:numId w:val="4"/>
        </w:numPr>
        <w:tabs>
          <w:tab w:val="left" w:pos="0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знание правил поведения в кабинете математики, элементарные навыки безопасного использования инструментов (измерительных, чертежных) при выполнении математического задания;</w:t>
      </w:r>
    </w:p>
    <w:p w:rsidR="00E92248" w:rsidRDefault="00E92248" w:rsidP="00E92248">
      <w:pPr>
        <w:pStyle w:val="ac"/>
        <w:numPr>
          <w:ilvl w:val="0"/>
          <w:numId w:val="4"/>
        </w:numPr>
        <w:tabs>
          <w:tab w:val="left" w:pos="0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элементарные навыки самостоятельной работы с учебником математики, другими дидактическими материалами;</w:t>
      </w:r>
    </w:p>
    <w:p w:rsidR="00E92248" w:rsidRDefault="00E92248" w:rsidP="00E92248">
      <w:pPr>
        <w:pStyle w:val="ac"/>
        <w:numPr>
          <w:ilvl w:val="0"/>
          <w:numId w:val="4"/>
        </w:numPr>
        <w:tabs>
          <w:tab w:val="left" w:pos="0"/>
        </w:tabs>
        <w:rPr>
          <w:rFonts w:ascii="Times New Roman" w:hAnsi="Times New Roman"/>
          <w:bCs/>
          <w:sz w:val="24"/>
          <w:szCs w:val="24"/>
        </w:rPr>
      </w:pPr>
      <w:proofErr w:type="gramStart"/>
      <w:r>
        <w:rPr>
          <w:rFonts w:ascii="Times New Roman" w:hAnsi="Times New Roman"/>
          <w:bCs/>
          <w:sz w:val="24"/>
          <w:szCs w:val="24"/>
        </w:rPr>
        <w:t xml:space="preserve">понимание связи отдельных математических знаний с жизненными ситуациями; умение применять математические знания для решения доступных жизненных задач (с помощью </w:t>
      </w:r>
      <w:proofErr w:type="gramEnd"/>
    </w:p>
    <w:p w:rsidR="00E92248" w:rsidRDefault="00E92248" w:rsidP="00E92248">
      <w:pPr>
        <w:pStyle w:val="ac"/>
        <w:tabs>
          <w:tab w:val="left" w:pos="0"/>
        </w:tabs>
        <w:ind w:left="360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</w:t>
      </w:r>
    </w:p>
    <w:p w:rsidR="00E92248" w:rsidRDefault="00E92248" w:rsidP="00E92248">
      <w:pPr>
        <w:pStyle w:val="ac"/>
        <w:tabs>
          <w:tab w:val="left" w:pos="0"/>
        </w:tabs>
        <w:ind w:left="36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учителя) и в процессе овладения профессионально-трудовыми навыками на уроках обучения профильному труду (с помощью учителя);</w:t>
      </w:r>
    </w:p>
    <w:p w:rsidR="00E92248" w:rsidRDefault="00E92248" w:rsidP="00E92248">
      <w:pPr>
        <w:pStyle w:val="ac"/>
        <w:numPr>
          <w:ilvl w:val="0"/>
          <w:numId w:val="4"/>
        </w:numPr>
        <w:tabs>
          <w:tab w:val="left" w:pos="0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элементарные представления о здоровом образе жизни, бережном отношении к природе; умение использовать в этих целях усвоенные математические знания и умения.</w:t>
      </w:r>
    </w:p>
    <w:p w:rsidR="00E92248" w:rsidRDefault="00E92248" w:rsidP="00E92248">
      <w:pPr>
        <w:pStyle w:val="ac"/>
        <w:tabs>
          <w:tab w:val="left" w:pos="0"/>
        </w:tabs>
        <w:ind w:left="360"/>
        <w:rPr>
          <w:rFonts w:ascii="Times New Roman" w:hAnsi="Times New Roman"/>
          <w:bCs/>
          <w:sz w:val="24"/>
          <w:szCs w:val="24"/>
        </w:rPr>
      </w:pPr>
    </w:p>
    <w:p w:rsidR="00E92248" w:rsidRDefault="00E92248" w:rsidP="00E92248">
      <w:pPr>
        <w:tabs>
          <w:tab w:val="left" w:pos="0"/>
        </w:tabs>
        <w:spacing w:after="0" w:line="240" w:lineRule="auto"/>
        <w:ind w:left="9" w:right="10" w:firstLine="710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87085B">
        <w:rPr>
          <w:rFonts w:ascii="Times New Roman" w:eastAsia="Times New Roman" w:hAnsi="Times New Roman"/>
          <w:b/>
          <w:color w:val="000000"/>
          <w:sz w:val="24"/>
          <w:szCs w:val="24"/>
        </w:rPr>
        <w:t>Предметные результаты</w:t>
      </w:r>
    </w:p>
    <w:p w:rsidR="00E92248" w:rsidRDefault="00E92248" w:rsidP="00E92248">
      <w:pPr>
        <w:tabs>
          <w:tab w:val="left" w:pos="0"/>
        </w:tabs>
        <w:spacing w:after="0" w:line="240" w:lineRule="auto"/>
        <w:ind w:left="9" w:right="10" w:firstLine="710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92248" w:rsidRDefault="00E92248" w:rsidP="00E92248">
      <w:pPr>
        <w:tabs>
          <w:tab w:val="left" w:pos="0"/>
        </w:tabs>
        <w:spacing w:after="0" w:line="240" w:lineRule="auto"/>
        <w:ind w:left="9" w:right="10" w:firstLine="710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Минимальный уровень: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класс единиц, разряды в классе единиц;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десятичный состав чисел в пределах 1000;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единицы измерения длины, массы времени; их соотношения;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lastRenderedPageBreak/>
        <w:t>римские цифры;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дроби, их виды;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 xml:space="preserve">виды треугольников в зависимости </w:t>
      </w:r>
      <w:r>
        <w:rPr>
          <w:rFonts w:ascii="Times New Roman" w:hAnsi="Times New Roman"/>
          <w:sz w:val="24"/>
          <w:szCs w:val="24"/>
        </w:rPr>
        <w:t>от величины углов и длин сторон;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выполнять устное сложение и вычитание чисел в пределах 100 (все случаи);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читать, записывать под диктовку числа в пределах 1 000;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считать, присчитывая, отсчитывая различные разрядные единицы в пределах 100;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выполнять сравнение чисел (больше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39406C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39406C">
        <w:rPr>
          <w:rFonts w:ascii="Times New Roman" w:hAnsi="Times New Roman"/>
          <w:sz w:val="24"/>
          <w:szCs w:val="24"/>
        </w:rPr>
        <w:t xml:space="preserve">меньше) в пределах 1 000. 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выполнять устное (без перехода через разряд) и письменное сложение и вычитание чисел в пределах 1 000 с последующей проверкой;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выполнять умножение числа 100, деление на 10, 100 без остатка и с остатком;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выполнять преобразования чисел, полученных при измерении стоимости длины, массы в пределах 1 000;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умножать и делить на однозначное число;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получать, обозначать, сравнивать обыкновенные дроби;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решать простые задачи на разностное сравнение чисел, составные задачи в три арифметических действия;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уметь строить треугольник по трем заданным сторонам;</w:t>
      </w:r>
    </w:p>
    <w:p w:rsidR="00E92248" w:rsidRPr="0039406C" w:rsidRDefault="00E92248" w:rsidP="00E92248">
      <w:pPr>
        <w:pStyle w:val="aa"/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9406C">
        <w:rPr>
          <w:rFonts w:ascii="Times New Roman" w:hAnsi="Times New Roman"/>
          <w:sz w:val="24"/>
          <w:szCs w:val="24"/>
        </w:rPr>
        <w:t>различать радиус и диаметр.</w:t>
      </w:r>
    </w:p>
    <w:p w:rsidR="00E92248" w:rsidRDefault="00E92248" w:rsidP="00E92248">
      <w:pPr>
        <w:tabs>
          <w:tab w:val="left" w:pos="0"/>
        </w:tabs>
        <w:spacing w:after="0" w:line="240" w:lineRule="auto"/>
        <w:ind w:right="10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92248" w:rsidRPr="001C1008" w:rsidRDefault="00E92248" w:rsidP="00E92248">
      <w:pPr>
        <w:tabs>
          <w:tab w:val="left" w:pos="0"/>
        </w:tabs>
        <w:spacing w:after="0" w:line="240" w:lineRule="auto"/>
        <w:ind w:left="9" w:right="10" w:firstLine="710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1C1008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Достаточный уровень: </w:t>
      </w:r>
    </w:p>
    <w:p w:rsidR="00E92248" w:rsidRPr="00DE708C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счёт до 1000 и от 1000 числовыми группами по 20, 200, 250;</w:t>
      </w:r>
    </w:p>
    <w:p w:rsidR="00E92248" w:rsidRPr="00DE708C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округление чисел до сотен;</w:t>
      </w:r>
    </w:p>
    <w:p w:rsidR="00E92248" w:rsidRPr="00DE708C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римские цифры;</w:t>
      </w:r>
    </w:p>
    <w:p w:rsidR="00E92248" w:rsidRPr="00DE708C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сложение и вычитание чисел в пределах 1000 устно;</w:t>
      </w:r>
    </w:p>
    <w:p w:rsidR="00E92248" w:rsidRPr="00DE708C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трудные случаи умножения и деления письменно;</w:t>
      </w:r>
    </w:p>
    <w:p w:rsidR="00E92248" w:rsidRPr="00DE708C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преобразование чисел, полученных при измерении длины, массы;</w:t>
      </w:r>
    </w:p>
    <w:p w:rsidR="00E92248" w:rsidRPr="00DE708C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сравнение обыкновенных дробей;</w:t>
      </w:r>
    </w:p>
    <w:p w:rsidR="00E92248" w:rsidRPr="00DE708C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простые арифметические задачи на нахождение неизвестного слагаемого, уменьшаемого, вычитаемого;</w:t>
      </w:r>
    </w:p>
    <w:p w:rsidR="00E92248" w:rsidRPr="00DE708C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решение составных задач тремя арифметическими действиями;</w:t>
      </w:r>
    </w:p>
    <w:p w:rsidR="00E92248" w:rsidRPr="00DE708C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виды треугольников в зависимости от величины углов и длин сторон;</w:t>
      </w:r>
    </w:p>
    <w:p w:rsidR="00E92248" w:rsidRPr="00DE708C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построение треугольника по трём заданным сторонам с помощью циркуля и линейки;</w:t>
      </w:r>
    </w:p>
    <w:p w:rsidR="00E92248" w:rsidRPr="007678B2" w:rsidRDefault="00E92248" w:rsidP="00E92248">
      <w:pPr>
        <w:pStyle w:val="aa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E708C">
        <w:rPr>
          <w:rFonts w:ascii="Times New Roman" w:hAnsi="Times New Roman"/>
          <w:sz w:val="24"/>
          <w:szCs w:val="24"/>
        </w:rPr>
        <w:t>вычисление периметра многоугольника.</w:t>
      </w:r>
    </w:p>
    <w:p w:rsidR="00E92248" w:rsidRPr="00DC3E88" w:rsidRDefault="00E92248" w:rsidP="00E92248">
      <w:pPr>
        <w:pStyle w:val="ac"/>
        <w:tabs>
          <w:tab w:val="left" w:pos="0"/>
        </w:tabs>
        <w:jc w:val="center"/>
        <w:rPr>
          <w:rFonts w:ascii="Times New Roman" w:hAnsi="Times New Roman"/>
          <w:bCs/>
          <w:sz w:val="24"/>
          <w:szCs w:val="24"/>
        </w:rPr>
      </w:pPr>
    </w:p>
    <w:p w:rsidR="00E92248" w:rsidRDefault="00E92248" w:rsidP="00E92248">
      <w:pPr>
        <w:pStyle w:val="ac"/>
        <w:tabs>
          <w:tab w:val="left" w:pos="0"/>
        </w:tabs>
        <w:rPr>
          <w:rFonts w:ascii="Times New Roman" w:hAnsi="Times New Roman"/>
          <w:b/>
          <w:bCs/>
          <w:sz w:val="24"/>
          <w:szCs w:val="24"/>
        </w:rPr>
      </w:pPr>
      <w:r w:rsidRPr="00692682">
        <w:rPr>
          <w:rFonts w:ascii="Times New Roman" w:hAnsi="Times New Roman"/>
          <w:b/>
          <w:bCs/>
          <w:sz w:val="24"/>
          <w:szCs w:val="24"/>
        </w:rPr>
        <w:t>Базовые учебные действия</w:t>
      </w:r>
      <w:r>
        <w:rPr>
          <w:rFonts w:ascii="Times New Roman" w:hAnsi="Times New Roman"/>
          <w:b/>
          <w:bCs/>
          <w:sz w:val="24"/>
          <w:szCs w:val="24"/>
        </w:rPr>
        <w:t xml:space="preserve"> (БУД)</w:t>
      </w:r>
    </w:p>
    <w:p w:rsidR="00E92248" w:rsidRPr="00DC3E88" w:rsidRDefault="00E92248" w:rsidP="00E92248">
      <w:pPr>
        <w:pStyle w:val="ac"/>
        <w:tabs>
          <w:tab w:val="left" w:pos="0"/>
        </w:tabs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БУД составляют основу  формирования</w:t>
      </w:r>
      <w:r w:rsidRPr="00BC3F2E">
        <w:rPr>
          <w:rFonts w:ascii="Times New Roman" w:hAnsi="Times New Roman"/>
          <w:sz w:val="24"/>
          <w:szCs w:val="24"/>
          <w:lang w:eastAsia="ru-RU"/>
        </w:rPr>
        <w:t xml:space="preserve"> учебной деятельности учащихся с легкой умственной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C3F2E">
        <w:rPr>
          <w:rFonts w:ascii="Times New Roman" w:hAnsi="Times New Roman"/>
          <w:sz w:val="24"/>
          <w:szCs w:val="24"/>
          <w:lang w:eastAsia="ru-RU"/>
        </w:rPr>
        <w:t>отсталостью (интеллектуальными нарушениями), которые обеспечивают его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C3F2E">
        <w:rPr>
          <w:rFonts w:ascii="Times New Roman" w:hAnsi="Times New Roman"/>
          <w:sz w:val="24"/>
          <w:szCs w:val="24"/>
          <w:lang w:eastAsia="ru-RU"/>
        </w:rPr>
        <w:t>подготовку к самостоятельной жизни в обществе и овладение доступными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C3F2E">
        <w:rPr>
          <w:rFonts w:ascii="Times New Roman" w:hAnsi="Times New Roman"/>
          <w:sz w:val="24"/>
          <w:szCs w:val="24"/>
          <w:lang w:eastAsia="ru-RU"/>
        </w:rPr>
        <w:t>видами профильного труда.</w:t>
      </w:r>
    </w:p>
    <w:p w:rsidR="00E92248" w:rsidRPr="00E34B3A" w:rsidRDefault="00E92248" w:rsidP="00E92248">
      <w:pPr>
        <w:pStyle w:val="ac"/>
        <w:tabs>
          <w:tab w:val="left" w:pos="0"/>
        </w:tabs>
        <w:rPr>
          <w:rFonts w:ascii="Times New Roman" w:hAnsi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Личностные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92682">
        <w:rPr>
          <w:rFonts w:ascii="Times New Roman" w:hAnsi="Times New Roman"/>
          <w:b/>
          <w:bCs/>
          <w:sz w:val="24"/>
          <w:szCs w:val="24"/>
        </w:rPr>
        <w:t>УД:</w:t>
      </w:r>
    </w:p>
    <w:p w:rsidR="00E92248" w:rsidRPr="009C7103" w:rsidRDefault="00E92248" w:rsidP="00E92248">
      <w:pPr>
        <w:pStyle w:val="aa"/>
        <w:widowControl w:val="0"/>
        <w:numPr>
          <w:ilvl w:val="0"/>
          <w:numId w:val="1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501" w:right="1559"/>
        <w:jc w:val="center"/>
        <w:rPr>
          <w:rFonts w:ascii="Times New Roman" w:hAnsi="Times New Roman"/>
          <w:sz w:val="24"/>
          <w:szCs w:val="24"/>
        </w:rPr>
      </w:pPr>
      <w:r w:rsidRPr="009C7103">
        <w:rPr>
          <w:rFonts w:ascii="Times New Roman" w:hAnsi="Times New Roman"/>
          <w:sz w:val="24"/>
          <w:szCs w:val="24"/>
        </w:rPr>
        <w:t>осоз</w:t>
      </w:r>
      <w:r w:rsidRPr="009C7103">
        <w:rPr>
          <w:rFonts w:ascii="Times New Roman" w:hAnsi="Times New Roman"/>
          <w:spacing w:val="1"/>
          <w:sz w:val="24"/>
          <w:szCs w:val="24"/>
        </w:rPr>
        <w:t>н</w:t>
      </w:r>
      <w:r w:rsidRPr="009C7103">
        <w:rPr>
          <w:rFonts w:ascii="Times New Roman" w:hAnsi="Times New Roman"/>
          <w:sz w:val="24"/>
          <w:szCs w:val="24"/>
        </w:rPr>
        <w:t>ав</w:t>
      </w:r>
      <w:r w:rsidRPr="009C7103">
        <w:rPr>
          <w:rFonts w:ascii="Times New Roman" w:hAnsi="Times New Roman"/>
          <w:spacing w:val="-2"/>
          <w:sz w:val="24"/>
          <w:szCs w:val="24"/>
        </w:rPr>
        <w:t>а</w:t>
      </w:r>
      <w:r w:rsidRPr="009C7103">
        <w:rPr>
          <w:rFonts w:ascii="Times New Roman" w:hAnsi="Times New Roman"/>
          <w:sz w:val="24"/>
          <w:szCs w:val="24"/>
        </w:rPr>
        <w:t xml:space="preserve">ть </w:t>
      </w:r>
      <w:r w:rsidRPr="009C7103">
        <w:rPr>
          <w:rFonts w:ascii="Times New Roman" w:hAnsi="Times New Roman"/>
          <w:spacing w:val="1"/>
          <w:sz w:val="24"/>
          <w:szCs w:val="24"/>
        </w:rPr>
        <w:t>с</w:t>
      </w:r>
      <w:r w:rsidRPr="009C7103">
        <w:rPr>
          <w:rFonts w:ascii="Times New Roman" w:hAnsi="Times New Roman"/>
          <w:spacing w:val="-1"/>
          <w:sz w:val="24"/>
          <w:szCs w:val="24"/>
        </w:rPr>
        <w:t>е</w:t>
      </w:r>
      <w:r w:rsidRPr="009C7103">
        <w:rPr>
          <w:rFonts w:ascii="Times New Roman" w:hAnsi="Times New Roman"/>
          <w:sz w:val="24"/>
          <w:szCs w:val="24"/>
        </w:rPr>
        <w:t>бя как гражд</w:t>
      </w:r>
      <w:r w:rsidRPr="009C7103">
        <w:rPr>
          <w:rFonts w:ascii="Times New Roman" w:hAnsi="Times New Roman"/>
          <w:spacing w:val="-1"/>
          <w:sz w:val="24"/>
          <w:szCs w:val="24"/>
        </w:rPr>
        <w:t>а</w:t>
      </w:r>
      <w:r w:rsidRPr="009C7103">
        <w:rPr>
          <w:rFonts w:ascii="Times New Roman" w:hAnsi="Times New Roman"/>
          <w:sz w:val="24"/>
          <w:szCs w:val="24"/>
        </w:rPr>
        <w:t>н</w:t>
      </w:r>
      <w:r w:rsidRPr="009C7103">
        <w:rPr>
          <w:rFonts w:ascii="Times New Roman" w:hAnsi="Times New Roman"/>
          <w:spacing w:val="1"/>
          <w:sz w:val="24"/>
          <w:szCs w:val="24"/>
        </w:rPr>
        <w:t>и</w:t>
      </w:r>
      <w:r w:rsidRPr="009C7103">
        <w:rPr>
          <w:rFonts w:ascii="Times New Roman" w:hAnsi="Times New Roman"/>
          <w:sz w:val="24"/>
          <w:szCs w:val="24"/>
        </w:rPr>
        <w:t>н</w:t>
      </w:r>
      <w:r w:rsidRPr="009C7103">
        <w:rPr>
          <w:rFonts w:ascii="Times New Roman" w:hAnsi="Times New Roman"/>
          <w:spacing w:val="1"/>
          <w:sz w:val="24"/>
          <w:szCs w:val="24"/>
        </w:rPr>
        <w:t>а</w:t>
      </w:r>
      <w:r w:rsidRPr="009C7103">
        <w:rPr>
          <w:rFonts w:ascii="Times New Roman" w:hAnsi="Times New Roman"/>
          <w:sz w:val="24"/>
          <w:szCs w:val="24"/>
        </w:rPr>
        <w:t xml:space="preserve"> Ро</w:t>
      </w:r>
      <w:r w:rsidRPr="009C7103">
        <w:rPr>
          <w:rFonts w:ascii="Times New Roman" w:hAnsi="Times New Roman"/>
          <w:spacing w:val="-1"/>
          <w:sz w:val="24"/>
          <w:szCs w:val="24"/>
        </w:rPr>
        <w:t>сс</w:t>
      </w:r>
      <w:r w:rsidRPr="009C7103">
        <w:rPr>
          <w:rFonts w:ascii="Times New Roman" w:hAnsi="Times New Roman"/>
          <w:sz w:val="24"/>
          <w:szCs w:val="24"/>
        </w:rPr>
        <w:t>и</w:t>
      </w:r>
      <w:r w:rsidRPr="009C7103">
        <w:rPr>
          <w:rFonts w:ascii="Times New Roman" w:hAnsi="Times New Roman"/>
          <w:spacing w:val="1"/>
          <w:sz w:val="24"/>
          <w:szCs w:val="24"/>
        </w:rPr>
        <w:t>и</w:t>
      </w:r>
      <w:r w:rsidRPr="009C7103">
        <w:rPr>
          <w:rFonts w:ascii="Times New Roman" w:hAnsi="Times New Roman"/>
          <w:sz w:val="24"/>
          <w:szCs w:val="24"/>
        </w:rPr>
        <w:t>,</w:t>
      </w:r>
      <w:r w:rsidRPr="009C710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C7103">
        <w:rPr>
          <w:rFonts w:ascii="Times New Roman" w:hAnsi="Times New Roman"/>
          <w:sz w:val="24"/>
          <w:szCs w:val="24"/>
        </w:rPr>
        <w:t>им</w:t>
      </w:r>
      <w:r w:rsidRPr="009C7103">
        <w:rPr>
          <w:rFonts w:ascii="Times New Roman" w:hAnsi="Times New Roman"/>
          <w:spacing w:val="-1"/>
          <w:sz w:val="24"/>
          <w:szCs w:val="24"/>
        </w:rPr>
        <w:t>е</w:t>
      </w:r>
      <w:r w:rsidRPr="009C7103">
        <w:rPr>
          <w:rFonts w:ascii="Times New Roman" w:hAnsi="Times New Roman"/>
          <w:sz w:val="24"/>
          <w:szCs w:val="24"/>
        </w:rPr>
        <w:t>ющего определ</w:t>
      </w:r>
      <w:r w:rsidRPr="009C7103">
        <w:rPr>
          <w:rFonts w:ascii="Times New Roman" w:hAnsi="Times New Roman"/>
          <w:spacing w:val="-1"/>
          <w:sz w:val="24"/>
          <w:szCs w:val="24"/>
        </w:rPr>
        <w:t>е</w:t>
      </w:r>
      <w:r w:rsidRPr="009C7103">
        <w:rPr>
          <w:rFonts w:ascii="Times New Roman" w:hAnsi="Times New Roman"/>
          <w:sz w:val="24"/>
          <w:szCs w:val="24"/>
        </w:rPr>
        <w:t>н</w:t>
      </w:r>
      <w:r w:rsidRPr="009C7103">
        <w:rPr>
          <w:rFonts w:ascii="Times New Roman" w:hAnsi="Times New Roman"/>
          <w:spacing w:val="1"/>
          <w:sz w:val="24"/>
          <w:szCs w:val="24"/>
        </w:rPr>
        <w:t>н</w:t>
      </w:r>
      <w:r w:rsidRPr="009C7103">
        <w:rPr>
          <w:rFonts w:ascii="Times New Roman" w:hAnsi="Times New Roman"/>
          <w:sz w:val="24"/>
          <w:szCs w:val="24"/>
        </w:rPr>
        <w:t>ые права</w:t>
      </w:r>
      <w:r w:rsidRPr="009C710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C7103">
        <w:rPr>
          <w:rFonts w:ascii="Times New Roman" w:hAnsi="Times New Roman"/>
          <w:sz w:val="24"/>
          <w:szCs w:val="24"/>
        </w:rPr>
        <w:t>и обя</w:t>
      </w:r>
      <w:r w:rsidRPr="009C7103">
        <w:rPr>
          <w:rFonts w:ascii="Times New Roman" w:hAnsi="Times New Roman"/>
          <w:spacing w:val="1"/>
          <w:sz w:val="24"/>
          <w:szCs w:val="24"/>
        </w:rPr>
        <w:t>з</w:t>
      </w:r>
      <w:r w:rsidRPr="009C7103">
        <w:rPr>
          <w:rFonts w:ascii="Times New Roman" w:hAnsi="Times New Roman"/>
          <w:sz w:val="24"/>
          <w:szCs w:val="24"/>
        </w:rPr>
        <w:t>ан</w:t>
      </w:r>
      <w:r w:rsidRPr="009C7103">
        <w:rPr>
          <w:rFonts w:ascii="Times New Roman" w:hAnsi="Times New Roman"/>
          <w:spacing w:val="1"/>
          <w:sz w:val="24"/>
          <w:szCs w:val="24"/>
        </w:rPr>
        <w:t>н</w:t>
      </w:r>
      <w:r w:rsidRPr="009C7103">
        <w:rPr>
          <w:rFonts w:ascii="Times New Roman" w:hAnsi="Times New Roman"/>
          <w:sz w:val="24"/>
          <w:szCs w:val="24"/>
        </w:rPr>
        <w:t>ос</w:t>
      </w:r>
      <w:r w:rsidRPr="009C7103">
        <w:rPr>
          <w:rFonts w:ascii="Times New Roman" w:hAnsi="Times New Roman"/>
          <w:spacing w:val="-1"/>
          <w:sz w:val="24"/>
          <w:szCs w:val="24"/>
        </w:rPr>
        <w:t>т</w:t>
      </w:r>
      <w:r w:rsidRPr="009C7103">
        <w:rPr>
          <w:rFonts w:ascii="Times New Roman" w:hAnsi="Times New Roman"/>
          <w:sz w:val="24"/>
          <w:szCs w:val="24"/>
        </w:rPr>
        <w:t>и;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92248" w:rsidRPr="00E852CE" w:rsidRDefault="00E92248" w:rsidP="00E92248">
      <w:pPr>
        <w:pStyle w:val="aa"/>
        <w:widowControl w:val="0"/>
        <w:numPr>
          <w:ilvl w:val="0"/>
          <w:numId w:val="1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1344"/>
        <w:rPr>
          <w:rFonts w:ascii="Times New Roman" w:hAnsi="Times New Roman"/>
          <w:sz w:val="24"/>
          <w:szCs w:val="24"/>
        </w:rPr>
      </w:pPr>
      <w:r w:rsidRPr="00E852CE">
        <w:rPr>
          <w:rFonts w:ascii="Symbol" w:hAnsi="Symbol" w:cs="Symbol"/>
          <w:sz w:val="24"/>
          <w:szCs w:val="24"/>
        </w:rPr>
        <w:t></w:t>
      </w:r>
      <w:r w:rsidRPr="00E852CE">
        <w:rPr>
          <w:rFonts w:ascii="Times New Roman" w:hAnsi="Times New Roman"/>
          <w:sz w:val="24"/>
          <w:szCs w:val="24"/>
        </w:rPr>
        <w:t>горд</w:t>
      </w:r>
      <w:r w:rsidRPr="00E852CE">
        <w:rPr>
          <w:rFonts w:ascii="Times New Roman" w:hAnsi="Times New Roman"/>
          <w:spacing w:val="1"/>
          <w:sz w:val="24"/>
          <w:szCs w:val="24"/>
        </w:rPr>
        <w:t>и</w:t>
      </w:r>
      <w:r w:rsidRPr="00E852CE">
        <w:rPr>
          <w:rFonts w:ascii="Times New Roman" w:hAnsi="Times New Roman"/>
          <w:sz w:val="24"/>
          <w:szCs w:val="24"/>
        </w:rPr>
        <w:t>т</w:t>
      </w:r>
      <w:r w:rsidRPr="00E852CE">
        <w:rPr>
          <w:rFonts w:ascii="Times New Roman" w:hAnsi="Times New Roman"/>
          <w:spacing w:val="2"/>
          <w:sz w:val="24"/>
          <w:szCs w:val="24"/>
        </w:rPr>
        <w:t>ь</w:t>
      </w:r>
      <w:r w:rsidRPr="00E852CE">
        <w:rPr>
          <w:rFonts w:ascii="Times New Roman" w:hAnsi="Times New Roman"/>
          <w:sz w:val="24"/>
          <w:szCs w:val="24"/>
        </w:rPr>
        <w:t>ся шко</w:t>
      </w:r>
      <w:r w:rsidRPr="00E852CE">
        <w:rPr>
          <w:rFonts w:ascii="Times New Roman" w:hAnsi="Times New Roman"/>
          <w:spacing w:val="-2"/>
          <w:sz w:val="24"/>
          <w:szCs w:val="24"/>
        </w:rPr>
        <w:t>л</w:t>
      </w:r>
      <w:r w:rsidRPr="00E852CE">
        <w:rPr>
          <w:rFonts w:ascii="Times New Roman" w:hAnsi="Times New Roman"/>
          <w:sz w:val="24"/>
          <w:szCs w:val="24"/>
        </w:rPr>
        <w:t>ь</w:t>
      </w:r>
      <w:r w:rsidRPr="00E852CE">
        <w:rPr>
          <w:rFonts w:ascii="Times New Roman" w:hAnsi="Times New Roman"/>
          <w:spacing w:val="1"/>
          <w:sz w:val="24"/>
          <w:szCs w:val="24"/>
        </w:rPr>
        <w:t>н</w:t>
      </w:r>
      <w:r w:rsidRPr="00E852CE">
        <w:rPr>
          <w:rFonts w:ascii="Times New Roman" w:hAnsi="Times New Roman"/>
          <w:sz w:val="24"/>
          <w:szCs w:val="24"/>
        </w:rPr>
        <w:t>ыми</w:t>
      </w:r>
      <w:r w:rsidRPr="00E852CE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852CE">
        <w:rPr>
          <w:rFonts w:ascii="Times New Roman" w:hAnsi="Times New Roman"/>
          <w:spacing w:val="-4"/>
          <w:sz w:val="24"/>
          <w:szCs w:val="24"/>
        </w:rPr>
        <w:t>у</w:t>
      </w:r>
      <w:r w:rsidRPr="00E852CE">
        <w:rPr>
          <w:rFonts w:ascii="Times New Roman" w:hAnsi="Times New Roman"/>
          <w:sz w:val="24"/>
          <w:szCs w:val="24"/>
        </w:rPr>
        <w:t>с</w:t>
      </w:r>
      <w:r w:rsidRPr="00E852CE">
        <w:rPr>
          <w:rFonts w:ascii="Times New Roman" w:hAnsi="Times New Roman"/>
          <w:spacing w:val="1"/>
          <w:sz w:val="24"/>
          <w:szCs w:val="24"/>
        </w:rPr>
        <w:t>п</w:t>
      </w:r>
      <w:r w:rsidRPr="00E852CE">
        <w:rPr>
          <w:rFonts w:ascii="Times New Roman" w:hAnsi="Times New Roman"/>
          <w:sz w:val="24"/>
          <w:szCs w:val="24"/>
        </w:rPr>
        <w:t>е</w:t>
      </w:r>
      <w:r w:rsidRPr="00E852CE">
        <w:rPr>
          <w:rFonts w:ascii="Times New Roman" w:hAnsi="Times New Roman"/>
          <w:spacing w:val="1"/>
          <w:sz w:val="24"/>
          <w:szCs w:val="24"/>
        </w:rPr>
        <w:t>х</w:t>
      </w:r>
      <w:r w:rsidRPr="00E852CE">
        <w:rPr>
          <w:rFonts w:ascii="Times New Roman" w:hAnsi="Times New Roman"/>
          <w:sz w:val="24"/>
          <w:szCs w:val="24"/>
        </w:rPr>
        <w:t>а</w:t>
      </w:r>
      <w:r w:rsidRPr="00E852CE">
        <w:rPr>
          <w:rFonts w:ascii="Times New Roman" w:hAnsi="Times New Roman"/>
          <w:spacing w:val="-1"/>
          <w:sz w:val="24"/>
          <w:szCs w:val="24"/>
        </w:rPr>
        <w:t>м</w:t>
      </w:r>
      <w:r w:rsidRPr="00E852CE">
        <w:rPr>
          <w:rFonts w:ascii="Times New Roman" w:hAnsi="Times New Roman"/>
          <w:sz w:val="24"/>
          <w:szCs w:val="24"/>
        </w:rPr>
        <w:t>и и</w:t>
      </w:r>
      <w:r w:rsidRPr="00E852C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852CE">
        <w:rPr>
          <w:rFonts w:ascii="Times New Roman" w:hAnsi="Times New Roman"/>
          <w:sz w:val="24"/>
          <w:szCs w:val="24"/>
        </w:rPr>
        <w:t>дост</w:t>
      </w:r>
      <w:r w:rsidRPr="00E852CE">
        <w:rPr>
          <w:rFonts w:ascii="Times New Roman" w:hAnsi="Times New Roman"/>
          <w:spacing w:val="1"/>
          <w:sz w:val="24"/>
          <w:szCs w:val="24"/>
        </w:rPr>
        <w:t>и</w:t>
      </w:r>
      <w:r w:rsidRPr="00E852CE">
        <w:rPr>
          <w:rFonts w:ascii="Times New Roman" w:hAnsi="Times New Roman"/>
          <w:sz w:val="24"/>
          <w:szCs w:val="24"/>
        </w:rPr>
        <w:t>жен</w:t>
      </w:r>
      <w:r w:rsidRPr="00E852CE">
        <w:rPr>
          <w:rFonts w:ascii="Times New Roman" w:hAnsi="Times New Roman"/>
          <w:spacing w:val="1"/>
          <w:sz w:val="24"/>
          <w:szCs w:val="24"/>
        </w:rPr>
        <w:t>и</w:t>
      </w:r>
      <w:r w:rsidRPr="00E852CE">
        <w:rPr>
          <w:rFonts w:ascii="Times New Roman" w:hAnsi="Times New Roman"/>
          <w:spacing w:val="-2"/>
          <w:sz w:val="24"/>
          <w:szCs w:val="24"/>
        </w:rPr>
        <w:t>я</w:t>
      </w:r>
      <w:r w:rsidRPr="00E852CE">
        <w:rPr>
          <w:rFonts w:ascii="Times New Roman" w:hAnsi="Times New Roman"/>
          <w:sz w:val="24"/>
          <w:szCs w:val="24"/>
        </w:rPr>
        <w:t>ми как соб</w:t>
      </w:r>
      <w:r w:rsidRPr="00E852CE">
        <w:rPr>
          <w:rFonts w:ascii="Times New Roman" w:hAnsi="Times New Roman"/>
          <w:spacing w:val="-1"/>
          <w:sz w:val="24"/>
          <w:szCs w:val="24"/>
        </w:rPr>
        <w:t>с</w:t>
      </w:r>
      <w:r w:rsidRPr="00E852CE">
        <w:rPr>
          <w:rFonts w:ascii="Times New Roman" w:hAnsi="Times New Roman"/>
          <w:sz w:val="24"/>
          <w:szCs w:val="24"/>
        </w:rPr>
        <w:t>тв</w:t>
      </w:r>
      <w:r w:rsidRPr="00E852CE">
        <w:rPr>
          <w:rFonts w:ascii="Times New Roman" w:hAnsi="Times New Roman"/>
          <w:spacing w:val="-1"/>
          <w:sz w:val="24"/>
          <w:szCs w:val="24"/>
        </w:rPr>
        <w:t>е</w:t>
      </w:r>
      <w:r w:rsidRPr="00E852CE">
        <w:rPr>
          <w:rFonts w:ascii="Times New Roman" w:hAnsi="Times New Roman"/>
          <w:sz w:val="24"/>
          <w:szCs w:val="24"/>
        </w:rPr>
        <w:t>н</w:t>
      </w:r>
      <w:r w:rsidRPr="00E852CE">
        <w:rPr>
          <w:rFonts w:ascii="Times New Roman" w:hAnsi="Times New Roman"/>
          <w:spacing w:val="1"/>
          <w:sz w:val="24"/>
          <w:szCs w:val="24"/>
        </w:rPr>
        <w:t>н</w:t>
      </w:r>
      <w:r w:rsidRPr="00E852CE">
        <w:rPr>
          <w:rFonts w:ascii="Times New Roman" w:hAnsi="Times New Roman"/>
          <w:sz w:val="24"/>
          <w:szCs w:val="24"/>
        </w:rPr>
        <w:t>ыми, так и</w:t>
      </w:r>
      <w:r>
        <w:rPr>
          <w:rFonts w:ascii="Times New Roman" w:hAnsi="Times New Roman"/>
          <w:sz w:val="24"/>
          <w:szCs w:val="24"/>
        </w:rPr>
        <w:t xml:space="preserve"> своих</w:t>
      </w:r>
      <w:r w:rsidRPr="00E852C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852CE">
        <w:rPr>
          <w:rFonts w:ascii="Times New Roman" w:hAnsi="Times New Roman"/>
          <w:sz w:val="24"/>
          <w:szCs w:val="24"/>
        </w:rPr>
        <w:t>товарищей;</w:t>
      </w:r>
    </w:p>
    <w:p w:rsidR="00E92248" w:rsidRPr="00E852CE" w:rsidRDefault="00E92248" w:rsidP="00E92248">
      <w:pPr>
        <w:pStyle w:val="aa"/>
        <w:widowControl w:val="0"/>
        <w:numPr>
          <w:ilvl w:val="0"/>
          <w:numId w:val="1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139"/>
        <w:rPr>
          <w:rFonts w:ascii="Times New Roman" w:hAnsi="Times New Roman"/>
          <w:sz w:val="24"/>
          <w:szCs w:val="24"/>
        </w:rPr>
      </w:pPr>
      <w:r w:rsidRPr="00E852CE">
        <w:rPr>
          <w:rFonts w:ascii="Times New Roman" w:hAnsi="Times New Roman"/>
          <w:spacing w:val="-4"/>
          <w:sz w:val="24"/>
          <w:szCs w:val="24"/>
        </w:rPr>
        <w:t>у</w:t>
      </w:r>
      <w:r w:rsidRPr="00E852CE">
        <w:rPr>
          <w:rFonts w:ascii="Times New Roman" w:hAnsi="Times New Roman"/>
          <w:spacing w:val="1"/>
          <w:sz w:val="24"/>
          <w:szCs w:val="24"/>
        </w:rPr>
        <w:t>ва</w:t>
      </w:r>
      <w:r w:rsidRPr="00E852CE">
        <w:rPr>
          <w:rFonts w:ascii="Times New Roman" w:hAnsi="Times New Roman"/>
          <w:sz w:val="24"/>
          <w:szCs w:val="24"/>
        </w:rPr>
        <w:t>жи</w:t>
      </w:r>
      <w:r w:rsidRPr="00E852CE">
        <w:rPr>
          <w:rFonts w:ascii="Times New Roman" w:hAnsi="Times New Roman"/>
          <w:spacing w:val="1"/>
          <w:sz w:val="24"/>
          <w:szCs w:val="24"/>
        </w:rPr>
        <w:t>т</w:t>
      </w:r>
      <w:r w:rsidRPr="00E852CE">
        <w:rPr>
          <w:rFonts w:ascii="Times New Roman" w:hAnsi="Times New Roman"/>
          <w:sz w:val="24"/>
          <w:szCs w:val="24"/>
        </w:rPr>
        <w:t>ель</w:t>
      </w:r>
      <w:r w:rsidRPr="00E852CE">
        <w:rPr>
          <w:rFonts w:ascii="Times New Roman" w:hAnsi="Times New Roman"/>
          <w:spacing w:val="1"/>
          <w:sz w:val="24"/>
          <w:szCs w:val="24"/>
        </w:rPr>
        <w:t>н</w:t>
      </w:r>
      <w:r w:rsidRPr="00E852CE">
        <w:rPr>
          <w:rFonts w:ascii="Times New Roman" w:hAnsi="Times New Roman"/>
          <w:sz w:val="24"/>
          <w:szCs w:val="24"/>
        </w:rPr>
        <w:t>о и</w:t>
      </w:r>
      <w:r w:rsidRPr="00E852C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852CE">
        <w:rPr>
          <w:rFonts w:ascii="Times New Roman" w:hAnsi="Times New Roman"/>
          <w:sz w:val="24"/>
          <w:szCs w:val="24"/>
        </w:rPr>
        <w:t>бер</w:t>
      </w:r>
      <w:r w:rsidRPr="00E852CE">
        <w:rPr>
          <w:rFonts w:ascii="Times New Roman" w:hAnsi="Times New Roman"/>
          <w:spacing w:val="-1"/>
          <w:sz w:val="24"/>
          <w:szCs w:val="24"/>
        </w:rPr>
        <w:t>е</w:t>
      </w:r>
      <w:r w:rsidRPr="00E852CE">
        <w:rPr>
          <w:rFonts w:ascii="Times New Roman" w:hAnsi="Times New Roman"/>
          <w:sz w:val="24"/>
          <w:szCs w:val="24"/>
        </w:rPr>
        <w:t>жно</w:t>
      </w:r>
      <w:r w:rsidRPr="00E852C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852CE">
        <w:rPr>
          <w:rFonts w:ascii="Times New Roman" w:hAnsi="Times New Roman"/>
          <w:sz w:val="24"/>
          <w:szCs w:val="24"/>
        </w:rPr>
        <w:t>относи</w:t>
      </w:r>
      <w:r w:rsidRPr="00E852CE">
        <w:rPr>
          <w:rFonts w:ascii="Times New Roman" w:hAnsi="Times New Roman"/>
          <w:spacing w:val="-1"/>
          <w:sz w:val="24"/>
          <w:szCs w:val="24"/>
        </w:rPr>
        <w:t>т</w:t>
      </w:r>
      <w:r w:rsidRPr="00E852CE">
        <w:rPr>
          <w:rFonts w:ascii="Times New Roman" w:hAnsi="Times New Roman"/>
          <w:sz w:val="24"/>
          <w:szCs w:val="24"/>
        </w:rPr>
        <w:t>ься к л</w:t>
      </w:r>
      <w:r w:rsidRPr="00E852CE">
        <w:rPr>
          <w:rFonts w:ascii="Times New Roman" w:hAnsi="Times New Roman"/>
          <w:spacing w:val="1"/>
          <w:sz w:val="24"/>
          <w:szCs w:val="24"/>
        </w:rPr>
        <w:t>ю</w:t>
      </w:r>
      <w:r w:rsidRPr="00E852CE">
        <w:rPr>
          <w:rFonts w:ascii="Times New Roman" w:hAnsi="Times New Roman"/>
          <w:sz w:val="24"/>
          <w:szCs w:val="24"/>
        </w:rPr>
        <w:t>дям т</w:t>
      </w:r>
      <w:r w:rsidRPr="00E852CE">
        <w:rPr>
          <w:rFonts w:ascii="Times New Roman" w:hAnsi="Times New Roman"/>
          <w:spacing w:val="-2"/>
          <w:sz w:val="24"/>
          <w:szCs w:val="24"/>
        </w:rPr>
        <w:t>р</w:t>
      </w:r>
      <w:r w:rsidRPr="00E852CE">
        <w:rPr>
          <w:rFonts w:ascii="Times New Roman" w:hAnsi="Times New Roman"/>
          <w:spacing w:val="-4"/>
          <w:sz w:val="24"/>
          <w:szCs w:val="24"/>
        </w:rPr>
        <w:t>у</w:t>
      </w:r>
      <w:r w:rsidRPr="00E852CE">
        <w:rPr>
          <w:rFonts w:ascii="Times New Roman" w:hAnsi="Times New Roman"/>
          <w:spacing w:val="1"/>
          <w:sz w:val="24"/>
          <w:szCs w:val="24"/>
        </w:rPr>
        <w:t>д</w:t>
      </w:r>
      <w:r w:rsidRPr="00E852CE">
        <w:rPr>
          <w:rFonts w:ascii="Times New Roman" w:hAnsi="Times New Roman"/>
          <w:sz w:val="24"/>
          <w:szCs w:val="24"/>
        </w:rPr>
        <w:t>а и ре</w:t>
      </w:r>
      <w:r w:rsidRPr="00E852CE">
        <w:rPr>
          <w:rFonts w:ascii="Times New Roman" w:hAnsi="Times New Roman"/>
          <w:spacing w:val="5"/>
          <w:sz w:val="24"/>
          <w:szCs w:val="24"/>
        </w:rPr>
        <w:t>з</w:t>
      </w:r>
      <w:r w:rsidRPr="00E852CE">
        <w:rPr>
          <w:rFonts w:ascii="Times New Roman" w:hAnsi="Times New Roman"/>
          <w:spacing w:val="-4"/>
          <w:sz w:val="24"/>
          <w:szCs w:val="24"/>
        </w:rPr>
        <w:t>у</w:t>
      </w:r>
      <w:r w:rsidRPr="00E852CE">
        <w:rPr>
          <w:rFonts w:ascii="Times New Roman" w:hAnsi="Times New Roman"/>
          <w:sz w:val="24"/>
          <w:szCs w:val="24"/>
        </w:rPr>
        <w:t>ль</w:t>
      </w:r>
      <w:r w:rsidRPr="00E852CE">
        <w:rPr>
          <w:rFonts w:ascii="Times New Roman" w:hAnsi="Times New Roman"/>
          <w:spacing w:val="1"/>
          <w:sz w:val="24"/>
          <w:szCs w:val="24"/>
        </w:rPr>
        <w:t>т</w:t>
      </w:r>
      <w:r w:rsidRPr="00E852CE">
        <w:rPr>
          <w:rFonts w:ascii="Times New Roman" w:hAnsi="Times New Roman"/>
          <w:sz w:val="24"/>
          <w:szCs w:val="24"/>
        </w:rPr>
        <w:t>ат</w:t>
      </w:r>
      <w:r w:rsidRPr="00E852CE">
        <w:rPr>
          <w:rFonts w:ascii="Times New Roman" w:hAnsi="Times New Roman"/>
          <w:spacing w:val="-1"/>
          <w:sz w:val="24"/>
          <w:szCs w:val="24"/>
        </w:rPr>
        <w:t>а</w:t>
      </w:r>
      <w:r w:rsidRPr="00E852CE">
        <w:rPr>
          <w:rFonts w:ascii="Times New Roman" w:hAnsi="Times New Roman"/>
          <w:sz w:val="24"/>
          <w:szCs w:val="24"/>
        </w:rPr>
        <w:t>м их деятель</w:t>
      </w:r>
      <w:r w:rsidRPr="00E852CE">
        <w:rPr>
          <w:rFonts w:ascii="Times New Roman" w:hAnsi="Times New Roman"/>
          <w:spacing w:val="1"/>
          <w:sz w:val="24"/>
          <w:szCs w:val="24"/>
        </w:rPr>
        <w:t>н</w:t>
      </w:r>
      <w:r w:rsidRPr="00E852CE">
        <w:rPr>
          <w:rFonts w:ascii="Times New Roman" w:hAnsi="Times New Roman"/>
          <w:sz w:val="24"/>
          <w:szCs w:val="24"/>
        </w:rPr>
        <w:t>ост</w:t>
      </w:r>
      <w:r w:rsidRPr="00E852CE">
        <w:rPr>
          <w:rFonts w:ascii="Times New Roman" w:hAnsi="Times New Roman"/>
          <w:spacing w:val="-1"/>
          <w:sz w:val="24"/>
          <w:szCs w:val="24"/>
        </w:rPr>
        <w:t>и</w:t>
      </w:r>
      <w:r w:rsidRPr="00E852CE">
        <w:rPr>
          <w:rFonts w:ascii="Times New Roman" w:hAnsi="Times New Roman"/>
          <w:sz w:val="24"/>
          <w:szCs w:val="24"/>
        </w:rPr>
        <w:t>;</w:t>
      </w:r>
    </w:p>
    <w:p w:rsidR="00E92248" w:rsidRPr="00E852CE" w:rsidRDefault="00E92248" w:rsidP="00E92248">
      <w:pPr>
        <w:pStyle w:val="aa"/>
        <w:widowControl w:val="0"/>
        <w:numPr>
          <w:ilvl w:val="0"/>
          <w:numId w:val="1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212"/>
        <w:rPr>
          <w:rFonts w:ascii="Times New Roman" w:hAnsi="Times New Roman"/>
          <w:sz w:val="24"/>
          <w:szCs w:val="24"/>
        </w:rPr>
      </w:pPr>
      <w:r w:rsidRPr="00E852CE">
        <w:rPr>
          <w:rFonts w:ascii="Symbol" w:hAnsi="Symbol" w:cs="Symbol"/>
          <w:sz w:val="24"/>
          <w:szCs w:val="24"/>
        </w:rPr>
        <w:t></w:t>
      </w:r>
      <w:r w:rsidRPr="00E852CE">
        <w:rPr>
          <w:rFonts w:ascii="Times New Roman" w:hAnsi="Times New Roman"/>
          <w:sz w:val="24"/>
          <w:szCs w:val="24"/>
        </w:rPr>
        <w:t>акт</w:t>
      </w:r>
      <w:r w:rsidRPr="00E852CE">
        <w:rPr>
          <w:rFonts w:ascii="Times New Roman" w:hAnsi="Times New Roman"/>
          <w:spacing w:val="1"/>
          <w:sz w:val="24"/>
          <w:szCs w:val="24"/>
        </w:rPr>
        <w:t>и</w:t>
      </w:r>
      <w:r w:rsidRPr="00E852CE">
        <w:rPr>
          <w:rFonts w:ascii="Times New Roman" w:hAnsi="Times New Roman"/>
          <w:sz w:val="24"/>
          <w:szCs w:val="24"/>
        </w:rPr>
        <w:t>вно вклю</w:t>
      </w:r>
      <w:r w:rsidRPr="00E852CE">
        <w:rPr>
          <w:rFonts w:ascii="Times New Roman" w:hAnsi="Times New Roman"/>
          <w:spacing w:val="-1"/>
          <w:sz w:val="24"/>
          <w:szCs w:val="24"/>
        </w:rPr>
        <w:t>ча</w:t>
      </w:r>
      <w:r w:rsidRPr="00E852CE">
        <w:rPr>
          <w:rFonts w:ascii="Times New Roman" w:hAnsi="Times New Roman"/>
          <w:sz w:val="24"/>
          <w:szCs w:val="24"/>
        </w:rPr>
        <w:t>т</w:t>
      </w:r>
      <w:r w:rsidRPr="00E852CE">
        <w:rPr>
          <w:rFonts w:ascii="Times New Roman" w:hAnsi="Times New Roman"/>
          <w:spacing w:val="1"/>
          <w:sz w:val="24"/>
          <w:szCs w:val="24"/>
        </w:rPr>
        <w:t>ь</w:t>
      </w:r>
      <w:r w:rsidRPr="00E852CE">
        <w:rPr>
          <w:rFonts w:ascii="Times New Roman" w:hAnsi="Times New Roman"/>
          <w:sz w:val="24"/>
          <w:szCs w:val="24"/>
        </w:rPr>
        <w:t>ся в общ</w:t>
      </w:r>
      <w:r w:rsidRPr="00E852CE">
        <w:rPr>
          <w:rFonts w:ascii="Times New Roman" w:hAnsi="Times New Roman"/>
          <w:spacing w:val="-1"/>
          <w:sz w:val="24"/>
          <w:szCs w:val="24"/>
        </w:rPr>
        <w:t>е</w:t>
      </w:r>
      <w:r w:rsidRPr="00E852CE">
        <w:rPr>
          <w:rFonts w:ascii="Times New Roman" w:hAnsi="Times New Roman"/>
          <w:sz w:val="24"/>
          <w:szCs w:val="24"/>
        </w:rPr>
        <w:t>полез</w:t>
      </w:r>
      <w:r w:rsidRPr="00E852CE">
        <w:rPr>
          <w:rFonts w:ascii="Times New Roman" w:hAnsi="Times New Roman"/>
          <w:spacing w:val="3"/>
          <w:sz w:val="24"/>
          <w:szCs w:val="24"/>
        </w:rPr>
        <w:t>н</w:t>
      </w:r>
      <w:r w:rsidRPr="00E852CE">
        <w:rPr>
          <w:rFonts w:ascii="Times New Roman" w:hAnsi="Times New Roman"/>
          <w:spacing w:val="-6"/>
          <w:sz w:val="24"/>
          <w:szCs w:val="24"/>
        </w:rPr>
        <w:t>у</w:t>
      </w:r>
      <w:r w:rsidRPr="00E852CE">
        <w:rPr>
          <w:rFonts w:ascii="Times New Roman" w:hAnsi="Times New Roman"/>
          <w:sz w:val="24"/>
          <w:szCs w:val="24"/>
        </w:rPr>
        <w:t xml:space="preserve">ю </w:t>
      </w:r>
      <w:r w:rsidRPr="00E852CE">
        <w:rPr>
          <w:rFonts w:ascii="Times New Roman" w:hAnsi="Times New Roman"/>
          <w:spacing w:val="-1"/>
          <w:sz w:val="24"/>
          <w:szCs w:val="24"/>
        </w:rPr>
        <w:t>с</w:t>
      </w:r>
      <w:r w:rsidRPr="00E852CE">
        <w:rPr>
          <w:rFonts w:ascii="Times New Roman" w:hAnsi="Times New Roman"/>
          <w:sz w:val="24"/>
          <w:szCs w:val="24"/>
        </w:rPr>
        <w:t>оц</w:t>
      </w:r>
      <w:r w:rsidRPr="00E852CE">
        <w:rPr>
          <w:rFonts w:ascii="Times New Roman" w:hAnsi="Times New Roman"/>
          <w:spacing w:val="1"/>
          <w:sz w:val="24"/>
          <w:szCs w:val="24"/>
        </w:rPr>
        <w:t>и</w:t>
      </w:r>
      <w:r w:rsidRPr="00E852CE">
        <w:rPr>
          <w:rFonts w:ascii="Times New Roman" w:hAnsi="Times New Roman"/>
          <w:sz w:val="24"/>
          <w:szCs w:val="24"/>
        </w:rPr>
        <w:t>аль</w:t>
      </w:r>
      <w:r w:rsidRPr="00E852CE">
        <w:rPr>
          <w:rFonts w:ascii="Times New Roman" w:hAnsi="Times New Roman"/>
          <w:spacing w:val="1"/>
          <w:sz w:val="24"/>
          <w:szCs w:val="24"/>
        </w:rPr>
        <w:t>н</w:t>
      </w:r>
      <w:r w:rsidRPr="00E852CE">
        <w:rPr>
          <w:rFonts w:ascii="Times New Roman" w:hAnsi="Times New Roman"/>
          <w:spacing w:val="-4"/>
          <w:sz w:val="24"/>
          <w:szCs w:val="24"/>
        </w:rPr>
        <w:t>у</w:t>
      </w:r>
      <w:r w:rsidRPr="00E852CE">
        <w:rPr>
          <w:rFonts w:ascii="Times New Roman" w:hAnsi="Times New Roman"/>
          <w:sz w:val="24"/>
          <w:szCs w:val="24"/>
        </w:rPr>
        <w:t>ю</w:t>
      </w:r>
      <w:r w:rsidRPr="00E852C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852CE">
        <w:rPr>
          <w:rFonts w:ascii="Times New Roman" w:hAnsi="Times New Roman"/>
          <w:sz w:val="24"/>
          <w:szCs w:val="24"/>
        </w:rPr>
        <w:t>деятель</w:t>
      </w:r>
      <w:r w:rsidRPr="00E852CE">
        <w:rPr>
          <w:rFonts w:ascii="Times New Roman" w:hAnsi="Times New Roman"/>
          <w:spacing w:val="1"/>
          <w:sz w:val="24"/>
          <w:szCs w:val="24"/>
        </w:rPr>
        <w:t>н</w:t>
      </w:r>
      <w:r w:rsidRPr="00E852CE">
        <w:rPr>
          <w:rFonts w:ascii="Times New Roman" w:hAnsi="Times New Roman"/>
          <w:sz w:val="24"/>
          <w:szCs w:val="24"/>
        </w:rPr>
        <w:t xml:space="preserve">ость; </w:t>
      </w:r>
    </w:p>
    <w:p w:rsidR="00E92248" w:rsidRPr="00E34B3A" w:rsidRDefault="00E92248" w:rsidP="00E92248">
      <w:pPr>
        <w:pStyle w:val="aa"/>
        <w:widowControl w:val="0"/>
        <w:numPr>
          <w:ilvl w:val="0"/>
          <w:numId w:val="1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212"/>
        <w:rPr>
          <w:rFonts w:ascii="Times New Roman" w:hAnsi="Times New Roman"/>
          <w:sz w:val="24"/>
          <w:szCs w:val="24"/>
        </w:rPr>
      </w:pPr>
      <w:r w:rsidRPr="00E852CE">
        <w:rPr>
          <w:rFonts w:ascii="Times New Roman" w:hAnsi="Times New Roman"/>
          <w:sz w:val="24"/>
          <w:szCs w:val="24"/>
        </w:rPr>
        <w:t>осоз</w:t>
      </w:r>
      <w:r w:rsidRPr="00E852CE">
        <w:rPr>
          <w:rFonts w:ascii="Times New Roman" w:hAnsi="Times New Roman"/>
          <w:spacing w:val="1"/>
          <w:sz w:val="24"/>
          <w:szCs w:val="24"/>
        </w:rPr>
        <w:t>н</w:t>
      </w:r>
      <w:r w:rsidRPr="00E852CE">
        <w:rPr>
          <w:rFonts w:ascii="Times New Roman" w:hAnsi="Times New Roman"/>
          <w:sz w:val="24"/>
          <w:szCs w:val="24"/>
        </w:rPr>
        <w:t>ан</w:t>
      </w:r>
      <w:r w:rsidRPr="00E852CE">
        <w:rPr>
          <w:rFonts w:ascii="Times New Roman" w:hAnsi="Times New Roman"/>
          <w:spacing w:val="1"/>
          <w:sz w:val="24"/>
          <w:szCs w:val="24"/>
        </w:rPr>
        <w:t>н</w:t>
      </w:r>
      <w:r w:rsidRPr="00E852CE">
        <w:rPr>
          <w:rFonts w:ascii="Times New Roman" w:hAnsi="Times New Roman"/>
          <w:sz w:val="24"/>
          <w:szCs w:val="24"/>
        </w:rPr>
        <w:t>о о</w:t>
      </w:r>
      <w:r w:rsidRPr="00E852CE">
        <w:rPr>
          <w:rFonts w:ascii="Times New Roman" w:hAnsi="Times New Roman"/>
          <w:spacing w:val="-1"/>
          <w:sz w:val="24"/>
          <w:szCs w:val="24"/>
        </w:rPr>
        <w:t>т</w:t>
      </w:r>
      <w:r w:rsidRPr="00E852CE">
        <w:rPr>
          <w:rFonts w:ascii="Times New Roman" w:hAnsi="Times New Roman"/>
          <w:sz w:val="24"/>
          <w:szCs w:val="24"/>
        </w:rPr>
        <w:t>носи</w:t>
      </w:r>
      <w:r w:rsidRPr="00E852CE">
        <w:rPr>
          <w:rFonts w:ascii="Times New Roman" w:hAnsi="Times New Roman"/>
          <w:spacing w:val="-1"/>
          <w:sz w:val="24"/>
          <w:szCs w:val="24"/>
        </w:rPr>
        <w:t>т</w:t>
      </w:r>
      <w:r w:rsidRPr="00E852CE">
        <w:rPr>
          <w:rFonts w:ascii="Times New Roman" w:hAnsi="Times New Roman"/>
          <w:sz w:val="24"/>
          <w:szCs w:val="24"/>
        </w:rPr>
        <w:t>ься к</w:t>
      </w:r>
      <w:r w:rsidRPr="00E852CE">
        <w:rPr>
          <w:rFonts w:ascii="Times New Roman" w:hAnsi="Times New Roman"/>
          <w:spacing w:val="-1"/>
          <w:sz w:val="24"/>
          <w:szCs w:val="24"/>
        </w:rPr>
        <w:t xml:space="preserve"> в</w:t>
      </w:r>
      <w:r w:rsidRPr="00E852CE">
        <w:rPr>
          <w:rFonts w:ascii="Times New Roman" w:hAnsi="Times New Roman"/>
          <w:sz w:val="24"/>
          <w:szCs w:val="24"/>
        </w:rPr>
        <w:t>ыбо</w:t>
      </w:r>
      <w:r w:rsidRPr="00E852CE">
        <w:rPr>
          <w:rFonts w:ascii="Times New Roman" w:hAnsi="Times New Roman"/>
          <w:spacing w:val="1"/>
          <w:sz w:val="24"/>
          <w:szCs w:val="24"/>
        </w:rPr>
        <w:t>р</w:t>
      </w:r>
      <w:r w:rsidRPr="00E852CE">
        <w:rPr>
          <w:rFonts w:ascii="Times New Roman" w:hAnsi="Times New Roman"/>
          <w:sz w:val="24"/>
          <w:szCs w:val="24"/>
        </w:rPr>
        <w:t>у</w:t>
      </w:r>
      <w:r w:rsidRPr="00E852CE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852CE">
        <w:rPr>
          <w:rFonts w:ascii="Times New Roman" w:hAnsi="Times New Roman"/>
          <w:sz w:val="24"/>
          <w:szCs w:val="24"/>
        </w:rPr>
        <w:t>профе</w:t>
      </w:r>
      <w:r w:rsidRPr="00E852CE">
        <w:rPr>
          <w:rFonts w:ascii="Times New Roman" w:hAnsi="Times New Roman"/>
          <w:spacing w:val="1"/>
          <w:sz w:val="24"/>
          <w:szCs w:val="24"/>
        </w:rPr>
        <w:t>с</w:t>
      </w:r>
      <w:r w:rsidRPr="00E852CE">
        <w:rPr>
          <w:rFonts w:ascii="Times New Roman" w:hAnsi="Times New Roman"/>
          <w:sz w:val="24"/>
          <w:szCs w:val="24"/>
        </w:rPr>
        <w:t>си</w:t>
      </w:r>
      <w:r w:rsidRPr="00E852CE">
        <w:rPr>
          <w:rFonts w:ascii="Times New Roman" w:hAnsi="Times New Roman"/>
          <w:spacing w:val="1"/>
          <w:sz w:val="24"/>
          <w:szCs w:val="24"/>
        </w:rPr>
        <w:t>и</w:t>
      </w:r>
      <w:r>
        <w:rPr>
          <w:rFonts w:ascii="Times New Roman" w:hAnsi="Times New Roman"/>
          <w:spacing w:val="1"/>
          <w:sz w:val="24"/>
          <w:szCs w:val="24"/>
        </w:rPr>
        <w:t>.</w:t>
      </w:r>
    </w:p>
    <w:p w:rsidR="00E92248" w:rsidRPr="00692682" w:rsidRDefault="00E92248" w:rsidP="00E92248">
      <w:pPr>
        <w:pStyle w:val="ac"/>
        <w:tabs>
          <w:tab w:val="left" w:pos="0"/>
        </w:tabs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692682">
        <w:rPr>
          <w:rFonts w:ascii="Times New Roman" w:hAnsi="Times New Roman"/>
          <w:b/>
          <w:bCs/>
          <w:sz w:val="24"/>
          <w:szCs w:val="24"/>
        </w:rPr>
        <w:t>Регулятивные</w:t>
      </w:r>
      <w:proofErr w:type="gramEnd"/>
      <w:r w:rsidRPr="00692682">
        <w:rPr>
          <w:rFonts w:ascii="Times New Roman" w:hAnsi="Times New Roman"/>
          <w:b/>
          <w:bCs/>
          <w:sz w:val="24"/>
          <w:szCs w:val="24"/>
        </w:rPr>
        <w:t xml:space="preserve"> УД:</w:t>
      </w:r>
    </w:p>
    <w:p w:rsidR="00E92248" w:rsidRPr="00D64376" w:rsidRDefault="00E92248" w:rsidP="00E92248">
      <w:pPr>
        <w:pStyle w:val="ac"/>
        <w:numPr>
          <w:ilvl w:val="0"/>
          <w:numId w:val="9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r w:rsidRPr="00D64376">
        <w:rPr>
          <w:rFonts w:ascii="Times New Roman" w:hAnsi="Times New Roman"/>
          <w:sz w:val="24"/>
          <w:szCs w:val="24"/>
        </w:rPr>
        <w:t xml:space="preserve">адекватно использовать ритуалы школьного поведения (поднимать руку, вставать и выходить из-за парты и т.д.); </w:t>
      </w:r>
    </w:p>
    <w:p w:rsidR="00E92248" w:rsidRPr="00D64376" w:rsidRDefault="00E92248" w:rsidP="00E92248">
      <w:pPr>
        <w:pStyle w:val="ac"/>
        <w:numPr>
          <w:ilvl w:val="0"/>
          <w:numId w:val="9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r w:rsidRPr="00D64376">
        <w:rPr>
          <w:rFonts w:ascii="Times New Roman" w:hAnsi="Times New Roman"/>
          <w:sz w:val="24"/>
          <w:szCs w:val="24"/>
        </w:rPr>
        <w:t>работать с учебными принадлежностями и организовывать рабочее место;</w:t>
      </w:r>
    </w:p>
    <w:p w:rsidR="00E92248" w:rsidRPr="00D64376" w:rsidRDefault="00E92248" w:rsidP="00E92248">
      <w:pPr>
        <w:pStyle w:val="ac"/>
        <w:numPr>
          <w:ilvl w:val="0"/>
          <w:numId w:val="9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r w:rsidRPr="00D64376">
        <w:rPr>
          <w:rFonts w:ascii="Times New Roman" w:hAnsi="Times New Roman"/>
          <w:sz w:val="24"/>
          <w:szCs w:val="24"/>
        </w:rPr>
        <w:t>принимать цели и произвольно включаться в деятельность, следовать предложенному плану и работать в общем темпе;</w:t>
      </w:r>
    </w:p>
    <w:p w:rsidR="00E92248" w:rsidRPr="00D64376" w:rsidRDefault="00E92248" w:rsidP="00E92248">
      <w:pPr>
        <w:pStyle w:val="ac"/>
        <w:numPr>
          <w:ilvl w:val="0"/>
          <w:numId w:val="9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r w:rsidRPr="00D64376">
        <w:rPr>
          <w:rFonts w:ascii="Times New Roman" w:hAnsi="Times New Roman"/>
          <w:sz w:val="24"/>
          <w:szCs w:val="24"/>
        </w:rPr>
        <w:t xml:space="preserve">активно участвовать в деятельности, контролировать и оценивать свои действия и действия одноклассников; </w:t>
      </w:r>
    </w:p>
    <w:p w:rsidR="00E92248" w:rsidRPr="00D64376" w:rsidRDefault="00E92248" w:rsidP="00E92248">
      <w:pPr>
        <w:pStyle w:val="ac"/>
        <w:numPr>
          <w:ilvl w:val="0"/>
          <w:numId w:val="9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r w:rsidRPr="00D64376">
        <w:rPr>
          <w:rFonts w:ascii="Times New Roman" w:hAnsi="Times New Roman"/>
          <w:sz w:val="24"/>
          <w:szCs w:val="24"/>
        </w:rPr>
        <w:lastRenderedPageBreak/>
        <w:t>соотносить свои действия и их результаты с заданными образцами, принимать оценку деятельности, оценивать ее с учетом предложенных критериев, корректировать свою деятельность с учетом выявленных недочетов.</w:t>
      </w:r>
    </w:p>
    <w:p w:rsidR="00E92248" w:rsidRDefault="00E92248" w:rsidP="00E92248">
      <w:pPr>
        <w:pStyle w:val="ac"/>
        <w:tabs>
          <w:tab w:val="left" w:pos="0"/>
        </w:tabs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692682">
        <w:rPr>
          <w:rFonts w:ascii="Times New Roman" w:hAnsi="Times New Roman"/>
          <w:b/>
          <w:bCs/>
          <w:sz w:val="24"/>
          <w:szCs w:val="24"/>
        </w:rPr>
        <w:t>Познавательные</w:t>
      </w:r>
      <w:proofErr w:type="gramEnd"/>
      <w:r w:rsidRPr="00692682">
        <w:rPr>
          <w:rFonts w:ascii="Times New Roman" w:hAnsi="Times New Roman"/>
          <w:b/>
          <w:bCs/>
          <w:sz w:val="24"/>
          <w:szCs w:val="24"/>
        </w:rPr>
        <w:t xml:space="preserve"> УД:</w:t>
      </w:r>
    </w:p>
    <w:p w:rsidR="00E92248" w:rsidRPr="00A30D96" w:rsidRDefault="00E92248" w:rsidP="00E92248">
      <w:pPr>
        <w:pStyle w:val="aa"/>
        <w:numPr>
          <w:ilvl w:val="0"/>
          <w:numId w:val="11"/>
        </w:numPr>
        <w:shd w:val="clear" w:color="auto" w:fill="FFFFFF"/>
        <w:tabs>
          <w:tab w:val="left" w:pos="0"/>
        </w:tabs>
        <w:spacing w:after="0" w:line="240" w:lineRule="auto"/>
        <w:ind w:left="714" w:hanging="357"/>
        <w:rPr>
          <w:rFonts w:ascii="Times New Roman" w:eastAsia="Times New Roman" w:hAnsi="Times New Roman"/>
          <w:color w:val="333333"/>
          <w:sz w:val="24"/>
          <w:szCs w:val="24"/>
        </w:rPr>
      </w:pPr>
      <w:r w:rsidRPr="00A30D96">
        <w:rPr>
          <w:rFonts w:ascii="Times New Roman" w:eastAsia="Times New Roman" w:hAnsi="Times New Roman"/>
          <w:color w:val="333333"/>
          <w:sz w:val="24"/>
          <w:szCs w:val="24"/>
        </w:rPr>
        <w:t>элементарные математические представления о количестве, форме, величине предметов; пространственные и временные представления;</w:t>
      </w:r>
    </w:p>
    <w:p w:rsidR="00E92248" w:rsidRPr="00A30D96" w:rsidRDefault="00E92248" w:rsidP="00E92248">
      <w:pPr>
        <w:pStyle w:val="aa"/>
        <w:numPr>
          <w:ilvl w:val="0"/>
          <w:numId w:val="11"/>
        </w:numPr>
        <w:shd w:val="clear" w:color="auto" w:fill="FFFFFF"/>
        <w:tabs>
          <w:tab w:val="left" w:pos="0"/>
        </w:tabs>
        <w:spacing w:after="0" w:line="240" w:lineRule="auto"/>
        <w:ind w:left="714" w:hanging="357"/>
        <w:rPr>
          <w:rFonts w:ascii="Times New Roman" w:eastAsia="Times New Roman" w:hAnsi="Times New Roman"/>
          <w:color w:val="333333"/>
          <w:sz w:val="24"/>
          <w:szCs w:val="24"/>
        </w:rPr>
      </w:pPr>
      <w:r w:rsidRPr="00A30D96">
        <w:rPr>
          <w:rFonts w:ascii="Times New Roman" w:eastAsia="Times New Roman" w:hAnsi="Times New Roman"/>
          <w:color w:val="333333"/>
          <w:sz w:val="24"/>
          <w:szCs w:val="24"/>
        </w:rPr>
        <w:t>начальные математические знания о числах, мерах, величинах и геометрических фигурах для описания и объяснения окружающих предметов, процессов, явлений, а также оценки их количественных и пространственных отношений;</w:t>
      </w:r>
    </w:p>
    <w:p w:rsidR="00E92248" w:rsidRPr="00A30D96" w:rsidRDefault="00E92248" w:rsidP="00E92248">
      <w:pPr>
        <w:pStyle w:val="aa"/>
        <w:numPr>
          <w:ilvl w:val="0"/>
          <w:numId w:val="11"/>
        </w:numPr>
        <w:shd w:val="clear" w:color="auto" w:fill="FFFFFF"/>
        <w:tabs>
          <w:tab w:val="left" w:pos="0"/>
        </w:tabs>
        <w:spacing w:after="0" w:line="240" w:lineRule="auto"/>
        <w:ind w:left="714" w:hanging="357"/>
        <w:rPr>
          <w:rFonts w:ascii="Times New Roman" w:eastAsia="Times New Roman" w:hAnsi="Times New Roman"/>
          <w:color w:val="333333"/>
          <w:sz w:val="24"/>
          <w:szCs w:val="24"/>
        </w:rPr>
      </w:pPr>
      <w:r w:rsidRPr="00A30D96">
        <w:rPr>
          <w:rFonts w:ascii="Times New Roman" w:eastAsia="Times New Roman" w:hAnsi="Times New Roman"/>
          <w:color w:val="333333"/>
          <w:sz w:val="24"/>
          <w:szCs w:val="24"/>
        </w:rPr>
        <w:t>навыки измерения, пересчета, прикидки и оценки наглядного представления числовых данных и процессов, записи и выполнения несложных алгоритмов;</w:t>
      </w:r>
    </w:p>
    <w:p w:rsidR="00E92248" w:rsidRPr="00A30D96" w:rsidRDefault="00E92248" w:rsidP="00E92248">
      <w:pPr>
        <w:pStyle w:val="aa"/>
        <w:numPr>
          <w:ilvl w:val="0"/>
          <w:numId w:val="11"/>
        </w:numPr>
        <w:shd w:val="clear" w:color="auto" w:fill="FFFFFF"/>
        <w:tabs>
          <w:tab w:val="left" w:pos="0"/>
        </w:tabs>
        <w:spacing w:after="0" w:line="240" w:lineRule="auto"/>
        <w:ind w:left="714" w:hanging="357"/>
        <w:rPr>
          <w:rFonts w:ascii="Times New Roman" w:eastAsia="Times New Roman" w:hAnsi="Times New Roman"/>
          <w:color w:val="333333"/>
          <w:sz w:val="24"/>
          <w:szCs w:val="24"/>
        </w:rPr>
      </w:pPr>
      <w:r w:rsidRPr="00A30D96">
        <w:rPr>
          <w:rFonts w:ascii="Times New Roman" w:eastAsia="Times New Roman" w:hAnsi="Times New Roman"/>
          <w:color w:val="333333"/>
          <w:sz w:val="24"/>
          <w:szCs w:val="24"/>
        </w:rPr>
        <w:t>способность применения математических знаний для решения учебно-познавательных, учебно-практических, жизненных и профессиональных задач;</w:t>
      </w:r>
    </w:p>
    <w:p w:rsidR="00E92248" w:rsidRPr="00A30D96" w:rsidRDefault="00E92248" w:rsidP="00E92248">
      <w:pPr>
        <w:pStyle w:val="ae"/>
        <w:numPr>
          <w:ilvl w:val="0"/>
          <w:numId w:val="11"/>
        </w:numPr>
        <w:shd w:val="clear" w:color="auto" w:fill="FFFFFF"/>
        <w:tabs>
          <w:tab w:val="left" w:pos="0"/>
        </w:tabs>
        <w:spacing w:before="0" w:beforeAutospacing="0" w:after="0" w:afterAutospacing="0"/>
        <w:ind w:left="714" w:hanging="357"/>
        <w:rPr>
          <w:color w:val="000000"/>
        </w:rPr>
      </w:pPr>
      <w:r w:rsidRPr="00A30D96">
        <w:rPr>
          <w:color w:val="000000"/>
        </w:rPr>
        <w:t>осознание значения математики для повседневной жизни человека;</w:t>
      </w:r>
    </w:p>
    <w:p w:rsidR="00E92248" w:rsidRPr="00A30D96" w:rsidRDefault="00E92248" w:rsidP="00E92248">
      <w:pPr>
        <w:pStyle w:val="ae"/>
        <w:numPr>
          <w:ilvl w:val="0"/>
          <w:numId w:val="11"/>
        </w:numPr>
        <w:shd w:val="clear" w:color="auto" w:fill="FFFFFF"/>
        <w:tabs>
          <w:tab w:val="left" w:pos="0"/>
        </w:tabs>
        <w:spacing w:before="0" w:beforeAutospacing="0" w:after="0" w:afterAutospacing="0"/>
        <w:ind w:left="714" w:hanging="357"/>
        <w:rPr>
          <w:color w:val="000000"/>
        </w:rPr>
      </w:pPr>
      <w:r w:rsidRPr="00A30D96">
        <w:rPr>
          <w:color w:val="000000"/>
        </w:rPr>
        <w:t>представление о математической науке как сфере математической деятельности, об этапах её развития, о её значимости для развития цивилизации;</w:t>
      </w:r>
    </w:p>
    <w:p w:rsidR="00E92248" w:rsidRPr="00A30D96" w:rsidRDefault="00E92248" w:rsidP="00E92248">
      <w:pPr>
        <w:pStyle w:val="ae"/>
        <w:numPr>
          <w:ilvl w:val="0"/>
          <w:numId w:val="11"/>
        </w:numPr>
        <w:shd w:val="clear" w:color="auto" w:fill="FFFFFF"/>
        <w:tabs>
          <w:tab w:val="left" w:pos="0"/>
        </w:tabs>
        <w:spacing w:before="0" w:beforeAutospacing="0" w:after="0" w:afterAutospacing="0"/>
        <w:ind w:left="714" w:hanging="357"/>
        <w:rPr>
          <w:color w:val="000000"/>
        </w:rPr>
      </w:pPr>
      <w:r w:rsidRPr="00A30D96">
        <w:rPr>
          <w:color w:val="000000"/>
        </w:rPr>
        <w:t>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обоснования;</w:t>
      </w:r>
    </w:p>
    <w:p w:rsidR="00E92248" w:rsidRPr="00A30D96" w:rsidRDefault="00E92248" w:rsidP="00E92248">
      <w:pPr>
        <w:pStyle w:val="ae"/>
        <w:numPr>
          <w:ilvl w:val="0"/>
          <w:numId w:val="11"/>
        </w:numPr>
        <w:shd w:val="clear" w:color="auto" w:fill="FFFFFF"/>
        <w:tabs>
          <w:tab w:val="left" w:pos="0"/>
        </w:tabs>
        <w:spacing w:before="0" w:beforeAutospacing="0" w:after="0" w:afterAutospacing="0"/>
        <w:ind w:left="714" w:hanging="357"/>
        <w:rPr>
          <w:color w:val="000000"/>
        </w:rPr>
      </w:pPr>
      <w:r w:rsidRPr="00A30D96">
        <w:rPr>
          <w:color w:val="000000"/>
        </w:rPr>
        <w:t>владение базовым понятийным аппаратом по основным разделам содержания.</w:t>
      </w:r>
    </w:p>
    <w:p w:rsidR="00E92248" w:rsidRPr="00692682" w:rsidRDefault="00E92248" w:rsidP="00E92248">
      <w:pPr>
        <w:pStyle w:val="ac"/>
        <w:tabs>
          <w:tab w:val="left" w:pos="0"/>
        </w:tabs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692682">
        <w:rPr>
          <w:rFonts w:ascii="Times New Roman" w:hAnsi="Times New Roman"/>
          <w:b/>
          <w:bCs/>
          <w:sz w:val="24"/>
          <w:szCs w:val="24"/>
        </w:rPr>
        <w:t>Коммуникативные</w:t>
      </w:r>
      <w:proofErr w:type="gramEnd"/>
      <w:r w:rsidRPr="00692682">
        <w:rPr>
          <w:rFonts w:ascii="Times New Roman" w:hAnsi="Times New Roman"/>
          <w:b/>
          <w:bCs/>
          <w:sz w:val="24"/>
          <w:szCs w:val="24"/>
        </w:rPr>
        <w:t xml:space="preserve"> УД:</w:t>
      </w:r>
    </w:p>
    <w:p w:rsidR="00E92248" w:rsidRPr="00D64376" w:rsidRDefault="00E92248" w:rsidP="00E92248">
      <w:pPr>
        <w:pStyle w:val="ac"/>
        <w:numPr>
          <w:ilvl w:val="0"/>
          <w:numId w:val="10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proofErr w:type="gramStart"/>
      <w:r w:rsidRPr="00D64376">
        <w:rPr>
          <w:rFonts w:ascii="Times New Roman" w:hAnsi="Times New Roman"/>
          <w:sz w:val="24"/>
          <w:szCs w:val="24"/>
        </w:rPr>
        <w:t xml:space="preserve">вступать в контакт и работать в коллективе (учитель - ученик, ученик – ученик, ученик – класс, учитель-класс); </w:t>
      </w:r>
      <w:proofErr w:type="gramEnd"/>
    </w:p>
    <w:p w:rsidR="00E92248" w:rsidRPr="00D64376" w:rsidRDefault="00E92248" w:rsidP="00E92248">
      <w:pPr>
        <w:pStyle w:val="ac"/>
        <w:numPr>
          <w:ilvl w:val="0"/>
          <w:numId w:val="10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r w:rsidRPr="00D64376">
        <w:rPr>
          <w:rFonts w:ascii="Times New Roman" w:hAnsi="Times New Roman"/>
          <w:sz w:val="24"/>
          <w:szCs w:val="24"/>
        </w:rPr>
        <w:t xml:space="preserve">использовать принятые ритуалы социального взаимодействия с одноклассниками и учителем; </w:t>
      </w:r>
    </w:p>
    <w:p w:rsidR="00E92248" w:rsidRDefault="00E92248" w:rsidP="00E92248">
      <w:pPr>
        <w:pStyle w:val="ac"/>
        <w:numPr>
          <w:ilvl w:val="0"/>
          <w:numId w:val="10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r w:rsidRPr="00D64376">
        <w:rPr>
          <w:rFonts w:ascii="Times New Roman" w:hAnsi="Times New Roman"/>
          <w:sz w:val="24"/>
          <w:szCs w:val="24"/>
        </w:rPr>
        <w:t xml:space="preserve">обращаться за помощью и принимать помощь; </w:t>
      </w:r>
    </w:p>
    <w:p w:rsidR="00E92248" w:rsidRPr="00D64376" w:rsidRDefault="00E92248" w:rsidP="00E92248">
      <w:pPr>
        <w:pStyle w:val="ac"/>
        <w:numPr>
          <w:ilvl w:val="0"/>
          <w:numId w:val="10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r w:rsidRPr="00D64376">
        <w:rPr>
          <w:rFonts w:ascii="Times New Roman" w:hAnsi="Times New Roman"/>
          <w:sz w:val="24"/>
          <w:szCs w:val="24"/>
        </w:rPr>
        <w:t xml:space="preserve">слушать и понимать инструкцию к учебному заданию в разных видах деятельности и быту; </w:t>
      </w:r>
    </w:p>
    <w:p w:rsidR="00E92248" w:rsidRPr="00D64376" w:rsidRDefault="00E92248" w:rsidP="00E92248">
      <w:pPr>
        <w:pStyle w:val="ac"/>
        <w:numPr>
          <w:ilvl w:val="0"/>
          <w:numId w:val="10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r w:rsidRPr="00D64376">
        <w:rPr>
          <w:rFonts w:ascii="Times New Roman" w:hAnsi="Times New Roman"/>
          <w:sz w:val="24"/>
          <w:szCs w:val="24"/>
        </w:rPr>
        <w:t>сотрудничать с взрослыми и сверстниками в разных социальных ситуациях;</w:t>
      </w:r>
    </w:p>
    <w:p w:rsidR="00E92248" w:rsidRDefault="00E92248" w:rsidP="00E92248">
      <w:pPr>
        <w:pStyle w:val="ac"/>
        <w:numPr>
          <w:ilvl w:val="0"/>
          <w:numId w:val="10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r w:rsidRPr="00D64376">
        <w:rPr>
          <w:rFonts w:ascii="Times New Roman" w:hAnsi="Times New Roman"/>
          <w:sz w:val="24"/>
          <w:szCs w:val="24"/>
        </w:rPr>
        <w:t xml:space="preserve">доброжелательно относиться, сопереживать, конструктивно взаимодействовать с людьми; </w:t>
      </w:r>
    </w:p>
    <w:p w:rsidR="00E92248" w:rsidRPr="007678B2" w:rsidRDefault="00E92248" w:rsidP="00E92248">
      <w:pPr>
        <w:pStyle w:val="ac"/>
        <w:numPr>
          <w:ilvl w:val="0"/>
          <w:numId w:val="10"/>
        </w:numPr>
        <w:tabs>
          <w:tab w:val="left" w:pos="0"/>
        </w:tabs>
        <w:rPr>
          <w:rFonts w:ascii="Times New Roman" w:hAnsi="Times New Roman"/>
          <w:sz w:val="24"/>
          <w:szCs w:val="24"/>
        </w:rPr>
      </w:pPr>
      <w:r w:rsidRPr="00D64376">
        <w:rPr>
          <w:rFonts w:ascii="Times New Roman" w:hAnsi="Times New Roman"/>
          <w:sz w:val="24"/>
          <w:szCs w:val="24"/>
        </w:rPr>
        <w:t>договариваться и изменять свое поведение с учетом поведения друг</w:t>
      </w:r>
      <w:r>
        <w:rPr>
          <w:rFonts w:ascii="Times New Roman" w:hAnsi="Times New Roman"/>
          <w:sz w:val="24"/>
          <w:szCs w:val="24"/>
        </w:rPr>
        <w:t>их участников спорной ситуации.</w:t>
      </w:r>
    </w:p>
    <w:p w:rsidR="00E92248" w:rsidRPr="004A6574" w:rsidRDefault="00E92248" w:rsidP="00E92248">
      <w:pPr>
        <w:pStyle w:val="ac"/>
        <w:tabs>
          <w:tab w:val="left" w:pos="0"/>
        </w:tabs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4A6574">
        <w:rPr>
          <w:rFonts w:ascii="Times New Roman" w:hAnsi="Times New Roman"/>
          <w:sz w:val="24"/>
          <w:szCs w:val="24"/>
        </w:rPr>
        <w:t>В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пр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цесс</w:t>
      </w:r>
      <w:r w:rsidRPr="004A6574">
        <w:rPr>
          <w:rFonts w:ascii="Times New Roman" w:hAnsi="Times New Roman"/>
          <w:spacing w:val="-1"/>
          <w:sz w:val="24"/>
          <w:szCs w:val="24"/>
        </w:rPr>
        <w:t>е</w:t>
      </w:r>
      <w:r w:rsidRPr="004A6574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о</w:t>
      </w:r>
      <w:r w:rsidRPr="004A6574">
        <w:rPr>
          <w:rFonts w:ascii="Times New Roman" w:hAnsi="Times New Roman"/>
          <w:spacing w:val="4"/>
          <w:sz w:val="24"/>
          <w:szCs w:val="24"/>
        </w:rPr>
        <w:t>б</w:t>
      </w:r>
      <w:r w:rsidRPr="004A6574">
        <w:rPr>
          <w:rFonts w:ascii="Times New Roman" w:hAnsi="Times New Roman"/>
          <w:spacing w:val="-5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чения</w:t>
      </w:r>
      <w:r w:rsidRPr="004A6574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необ</w:t>
      </w:r>
      <w:r w:rsidRPr="004A6574">
        <w:rPr>
          <w:rFonts w:ascii="Times New Roman" w:hAnsi="Times New Roman"/>
          <w:spacing w:val="-1"/>
          <w:sz w:val="24"/>
          <w:szCs w:val="24"/>
        </w:rPr>
        <w:t>х</w:t>
      </w:r>
      <w:r w:rsidRPr="004A6574">
        <w:rPr>
          <w:rFonts w:ascii="Times New Roman" w:hAnsi="Times New Roman"/>
          <w:sz w:val="24"/>
          <w:szCs w:val="24"/>
        </w:rPr>
        <w:t>о</w:t>
      </w:r>
      <w:r w:rsidRPr="004A6574">
        <w:rPr>
          <w:rFonts w:ascii="Times New Roman" w:hAnsi="Times New Roman"/>
          <w:spacing w:val="-1"/>
          <w:sz w:val="24"/>
          <w:szCs w:val="24"/>
        </w:rPr>
        <w:t>д</w:t>
      </w:r>
      <w:r w:rsidRPr="004A6574">
        <w:rPr>
          <w:rFonts w:ascii="Times New Roman" w:hAnsi="Times New Roman"/>
          <w:spacing w:val="2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мо</w:t>
      </w:r>
      <w:r w:rsidRPr="004A657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о</w:t>
      </w:r>
      <w:r w:rsidRPr="004A6574">
        <w:rPr>
          <w:rFonts w:ascii="Times New Roman" w:hAnsi="Times New Roman"/>
          <w:spacing w:val="4"/>
          <w:sz w:val="24"/>
          <w:szCs w:val="24"/>
        </w:rPr>
        <w:t>с</w:t>
      </w:r>
      <w:r w:rsidRPr="004A6574">
        <w:rPr>
          <w:rFonts w:ascii="Times New Roman" w:hAnsi="Times New Roman"/>
          <w:spacing w:val="-5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ществля</w:t>
      </w:r>
      <w:r w:rsidRPr="004A6574">
        <w:rPr>
          <w:rFonts w:ascii="Times New Roman" w:hAnsi="Times New Roman"/>
          <w:spacing w:val="-1"/>
          <w:sz w:val="24"/>
          <w:szCs w:val="24"/>
        </w:rPr>
        <w:t>т</w:t>
      </w:r>
      <w:r w:rsidRPr="004A6574">
        <w:rPr>
          <w:rFonts w:ascii="Times New Roman" w:hAnsi="Times New Roman"/>
          <w:sz w:val="24"/>
          <w:szCs w:val="24"/>
        </w:rPr>
        <w:t>ь</w:t>
      </w:r>
      <w:r w:rsidRPr="004A6574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мо</w:t>
      </w:r>
      <w:r w:rsidRPr="004A6574">
        <w:rPr>
          <w:rFonts w:ascii="Times New Roman" w:hAnsi="Times New Roman"/>
          <w:spacing w:val="-1"/>
          <w:sz w:val="24"/>
          <w:szCs w:val="24"/>
        </w:rPr>
        <w:t>н</w:t>
      </w:r>
      <w:r w:rsidRPr="004A6574">
        <w:rPr>
          <w:rFonts w:ascii="Times New Roman" w:hAnsi="Times New Roman"/>
          <w:spacing w:val="2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тор</w:t>
      </w:r>
      <w:r w:rsidRPr="004A6574">
        <w:rPr>
          <w:rFonts w:ascii="Times New Roman" w:hAnsi="Times New Roman"/>
          <w:spacing w:val="-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нг</w:t>
      </w:r>
      <w:r w:rsidRPr="004A6574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2"/>
          <w:sz w:val="24"/>
          <w:szCs w:val="24"/>
        </w:rPr>
        <w:t>в</w:t>
      </w:r>
      <w:r w:rsidRPr="004A6574">
        <w:rPr>
          <w:rFonts w:ascii="Times New Roman" w:hAnsi="Times New Roman"/>
          <w:sz w:val="24"/>
          <w:szCs w:val="24"/>
        </w:rPr>
        <w:t>сех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г</w:t>
      </w:r>
      <w:r w:rsidRPr="004A6574">
        <w:rPr>
          <w:rFonts w:ascii="Times New Roman" w:hAnsi="Times New Roman"/>
          <w:spacing w:val="3"/>
          <w:sz w:val="24"/>
          <w:szCs w:val="24"/>
        </w:rPr>
        <w:t>р</w:t>
      </w:r>
      <w:r w:rsidRPr="004A6574">
        <w:rPr>
          <w:rFonts w:ascii="Times New Roman" w:hAnsi="Times New Roman"/>
          <w:spacing w:val="-4"/>
          <w:sz w:val="24"/>
          <w:szCs w:val="24"/>
        </w:rPr>
        <w:t>у</w:t>
      </w:r>
      <w:r w:rsidRPr="004A6574">
        <w:rPr>
          <w:rFonts w:ascii="Times New Roman" w:hAnsi="Times New Roman"/>
          <w:spacing w:val="1"/>
          <w:sz w:val="24"/>
          <w:szCs w:val="24"/>
        </w:rPr>
        <w:t>п</w:t>
      </w:r>
      <w:r w:rsidRPr="004A6574">
        <w:rPr>
          <w:rFonts w:ascii="Times New Roman" w:hAnsi="Times New Roman"/>
          <w:sz w:val="24"/>
          <w:szCs w:val="24"/>
        </w:rPr>
        <w:t>п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2"/>
          <w:sz w:val="24"/>
          <w:szCs w:val="24"/>
        </w:rPr>
        <w:t>Б</w:t>
      </w:r>
      <w:r w:rsidRPr="004A6574">
        <w:rPr>
          <w:rFonts w:ascii="Times New Roman" w:hAnsi="Times New Roman"/>
          <w:spacing w:val="-1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Д,</w:t>
      </w:r>
      <w:r w:rsidRPr="004A657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кот</w:t>
      </w:r>
      <w:r w:rsidRPr="004A6574">
        <w:rPr>
          <w:rFonts w:ascii="Times New Roman" w:hAnsi="Times New Roman"/>
          <w:spacing w:val="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рый</w:t>
      </w:r>
      <w:r w:rsidRPr="004A6574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помогает</w:t>
      </w:r>
      <w:r w:rsidRPr="004A6574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выяви</w:t>
      </w:r>
      <w:r w:rsidRPr="004A6574">
        <w:rPr>
          <w:rFonts w:ascii="Times New Roman" w:hAnsi="Times New Roman"/>
          <w:spacing w:val="1"/>
          <w:sz w:val="24"/>
          <w:szCs w:val="24"/>
        </w:rPr>
        <w:t>т</w:t>
      </w:r>
      <w:r w:rsidRPr="004A6574">
        <w:rPr>
          <w:rFonts w:ascii="Times New Roman" w:hAnsi="Times New Roman"/>
          <w:sz w:val="24"/>
          <w:szCs w:val="24"/>
        </w:rPr>
        <w:t>ь</w:t>
      </w:r>
      <w:r w:rsidRPr="004A657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индив</w:t>
      </w:r>
      <w:r w:rsidRPr="004A6574">
        <w:rPr>
          <w:rFonts w:ascii="Times New Roman" w:hAnsi="Times New Roman"/>
          <w:spacing w:val="-1"/>
          <w:sz w:val="24"/>
          <w:szCs w:val="24"/>
        </w:rPr>
        <w:t>и</w:t>
      </w:r>
      <w:r w:rsidRPr="004A6574">
        <w:rPr>
          <w:rFonts w:ascii="Times New Roman" w:hAnsi="Times New Roman"/>
          <w:spacing w:val="5"/>
          <w:sz w:val="24"/>
          <w:szCs w:val="24"/>
        </w:rPr>
        <w:t>д</w:t>
      </w:r>
      <w:r w:rsidRPr="004A6574">
        <w:rPr>
          <w:rFonts w:ascii="Times New Roman" w:hAnsi="Times New Roman"/>
          <w:spacing w:val="-5"/>
          <w:sz w:val="24"/>
          <w:szCs w:val="24"/>
        </w:rPr>
        <w:t>у</w:t>
      </w:r>
      <w:r w:rsidRPr="004A6574">
        <w:rPr>
          <w:rFonts w:ascii="Times New Roman" w:hAnsi="Times New Roman"/>
          <w:spacing w:val="1"/>
          <w:sz w:val="24"/>
          <w:szCs w:val="24"/>
        </w:rPr>
        <w:t>а</w:t>
      </w:r>
      <w:r w:rsidRPr="004A6574">
        <w:rPr>
          <w:rFonts w:ascii="Times New Roman" w:hAnsi="Times New Roman"/>
          <w:sz w:val="24"/>
          <w:szCs w:val="24"/>
        </w:rPr>
        <w:t>льные до</w:t>
      </w:r>
      <w:r w:rsidRPr="004A6574">
        <w:rPr>
          <w:rFonts w:ascii="Times New Roman" w:hAnsi="Times New Roman"/>
          <w:spacing w:val="-1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ти</w:t>
      </w:r>
      <w:r w:rsidRPr="004A6574">
        <w:rPr>
          <w:rFonts w:ascii="Times New Roman" w:hAnsi="Times New Roman"/>
          <w:spacing w:val="-1"/>
          <w:sz w:val="24"/>
          <w:szCs w:val="24"/>
        </w:rPr>
        <w:t>ж</w:t>
      </w:r>
      <w:r w:rsidRPr="004A6574">
        <w:rPr>
          <w:rFonts w:ascii="Times New Roman" w:hAnsi="Times New Roman"/>
          <w:sz w:val="24"/>
          <w:szCs w:val="24"/>
        </w:rPr>
        <w:t>ения</w:t>
      </w:r>
      <w:r w:rsidRPr="004A6574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о</w:t>
      </w:r>
      <w:r w:rsidRPr="004A6574">
        <w:rPr>
          <w:rFonts w:ascii="Times New Roman" w:hAnsi="Times New Roman"/>
          <w:spacing w:val="4"/>
          <w:sz w:val="24"/>
          <w:szCs w:val="24"/>
        </w:rPr>
        <w:t>б</w:t>
      </w:r>
      <w:r w:rsidRPr="004A6574">
        <w:rPr>
          <w:rFonts w:ascii="Times New Roman" w:hAnsi="Times New Roman"/>
          <w:spacing w:val="-4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ча</w:t>
      </w:r>
      <w:r w:rsidRPr="004A6574">
        <w:rPr>
          <w:rFonts w:ascii="Times New Roman" w:hAnsi="Times New Roman"/>
          <w:spacing w:val="2"/>
          <w:sz w:val="24"/>
          <w:szCs w:val="24"/>
        </w:rPr>
        <w:t>ю</w:t>
      </w:r>
      <w:r w:rsidRPr="004A6574">
        <w:rPr>
          <w:rFonts w:ascii="Times New Roman" w:hAnsi="Times New Roman"/>
          <w:sz w:val="24"/>
          <w:szCs w:val="24"/>
        </w:rPr>
        <w:t>щи</w:t>
      </w:r>
      <w:r w:rsidRPr="004A6574">
        <w:rPr>
          <w:rFonts w:ascii="Times New Roman" w:hAnsi="Times New Roman"/>
          <w:spacing w:val="-1"/>
          <w:sz w:val="24"/>
          <w:szCs w:val="24"/>
        </w:rPr>
        <w:t>х</w:t>
      </w:r>
      <w:r w:rsidRPr="004A6574">
        <w:rPr>
          <w:rFonts w:ascii="Times New Roman" w:hAnsi="Times New Roman"/>
          <w:sz w:val="24"/>
          <w:szCs w:val="24"/>
        </w:rPr>
        <w:t>ся</w:t>
      </w:r>
      <w:r w:rsidRPr="004A6574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и</w:t>
      </w:r>
      <w:r w:rsidRPr="004A6574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позвол</w:t>
      </w:r>
      <w:r w:rsidRPr="004A6574">
        <w:rPr>
          <w:rFonts w:ascii="Times New Roman" w:hAnsi="Times New Roman"/>
          <w:spacing w:val="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т</w:t>
      </w:r>
      <w:r w:rsidRPr="004A6574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д</w:t>
      </w:r>
      <w:r w:rsidRPr="004A6574">
        <w:rPr>
          <w:rFonts w:ascii="Times New Roman" w:hAnsi="Times New Roman"/>
          <w:spacing w:val="2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лат</w:t>
      </w:r>
      <w:r w:rsidRPr="004A6574">
        <w:rPr>
          <w:rFonts w:ascii="Times New Roman" w:hAnsi="Times New Roman"/>
          <w:spacing w:val="-1"/>
          <w:sz w:val="24"/>
          <w:szCs w:val="24"/>
        </w:rPr>
        <w:t>ь</w:t>
      </w:r>
      <w:r w:rsidRPr="004A6574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вы</w:t>
      </w:r>
      <w:r w:rsidRPr="004A6574">
        <w:rPr>
          <w:rFonts w:ascii="Times New Roman" w:hAnsi="Times New Roman"/>
          <w:spacing w:val="1"/>
          <w:sz w:val="24"/>
          <w:szCs w:val="24"/>
        </w:rPr>
        <w:t>в</w:t>
      </w:r>
      <w:r w:rsidRPr="004A6574">
        <w:rPr>
          <w:rFonts w:ascii="Times New Roman" w:hAnsi="Times New Roman"/>
          <w:sz w:val="24"/>
          <w:szCs w:val="24"/>
        </w:rPr>
        <w:t>оды</w:t>
      </w:r>
      <w:r w:rsidRPr="004A6574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об</w:t>
      </w:r>
      <w:r w:rsidRPr="004A6574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gramStart"/>
      <w:r w:rsidRPr="004A6574">
        <w:rPr>
          <w:rFonts w:ascii="Times New Roman" w:hAnsi="Times New Roman"/>
          <w:sz w:val="24"/>
          <w:szCs w:val="24"/>
        </w:rPr>
        <w:t>эффек</w:t>
      </w:r>
      <w:r w:rsidRPr="004A6574">
        <w:rPr>
          <w:rFonts w:ascii="Times New Roman" w:hAnsi="Times New Roman"/>
          <w:spacing w:val="-1"/>
          <w:sz w:val="24"/>
          <w:szCs w:val="24"/>
        </w:rPr>
        <w:t>т</w:t>
      </w:r>
      <w:r w:rsidRPr="004A6574">
        <w:rPr>
          <w:rFonts w:ascii="Times New Roman" w:hAnsi="Times New Roman"/>
          <w:sz w:val="24"/>
          <w:szCs w:val="24"/>
        </w:rPr>
        <w:t>и</w:t>
      </w:r>
      <w:r w:rsidRPr="004A6574">
        <w:rPr>
          <w:rFonts w:ascii="Times New Roman" w:hAnsi="Times New Roman"/>
          <w:spacing w:val="-1"/>
          <w:sz w:val="24"/>
          <w:szCs w:val="24"/>
        </w:rPr>
        <w:t>в</w:t>
      </w:r>
      <w:r w:rsidRPr="004A6574">
        <w:rPr>
          <w:rFonts w:ascii="Times New Roman" w:hAnsi="Times New Roman"/>
          <w:sz w:val="24"/>
          <w:szCs w:val="24"/>
        </w:rPr>
        <w:t>но</w:t>
      </w:r>
      <w:r w:rsidRPr="004A6574">
        <w:rPr>
          <w:rFonts w:ascii="Times New Roman" w:hAnsi="Times New Roman"/>
          <w:spacing w:val="1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ти</w:t>
      </w:r>
      <w:proofErr w:type="gramEnd"/>
      <w:r w:rsidRPr="004A6574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пр</w:t>
      </w:r>
      <w:r w:rsidRPr="004A6574">
        <w:rPr>
          <w:rFonts w:ascii="Times New Roman" w:hAnsi="Times New Roman"/>
          <w:spacing w:val="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вод</w:t>
      </w:r>
      <w:r w:rsidRPr="004A6574">
        <w:rPr>
          <w:rFonts w:ascii="Times New Roman" w:hAnsi="Times New Roman"/>
          <w:spacing w:val="-1"/>
          <w:sz w:val="24"/>
          <w:szCs w:val="24"/>
        </w:rPr>
        <w:t>и</w:t>
      </w:r>
      <w:r w:rsidRPr="004A6574">
        <w:rPr>
          <w:rFonts w:ascii="Times New Roman" w:hAnsi="Times New Roman"/>
          <w:spacing w:val="1"/>
          <w:sz w:val="24"/>
          <w:szCs w:val="24"/>
        </w:rPr>
        <w:t>м</w:t>
      </w:r>
      <w:r w:rsidRPr="004A6574">
        <w:rPr>
          <w:rFonts w:ascii="Times New Roman" w:hAnsi="Times New Roman"/>
          <w:sz w:val="24"/>
          <w:szCs w:val="24"/>
        </w:rPr>
        <w:t>ой</w:t>
      </w:r>
      <w:r w:rsidRPr="004A6574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</w:t>
      </w:r>
      <w:r w:rsidRPr="004A6574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1"/>
          <w:sz w:val="24"/>
          <w:szCs w:val="24"/>
        </w:rPr>
        <w:t>э</w:t>
      </w:r>
      <w:r w:rsidRPr="004A6574">
        <w:rPr>
          <w:rFonts w:ascii="Times New Roman" w:hAnsi="Times New Roman"/>
          <w:sz w:val="24"/>
          <w:szCs w:val="24"/>
        </w:rPr>
        <w:t>т</w:t>
      </w:r>
      <w:r w:rsidRPr="004A6574">
        <w:rPr>
          <w:rFonts w:ascii="Times New Roman" w:hAnsi="Times New Roman"/>
          <w:spacing w:val="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м</w:t>
      </w:r>
      <w:r w:rsidRPr="004A6574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на</w:t>
      </w:r>
      <w:r w:rsidRPr="004A6574">
        <w:rPr>
          <w:rFonts w:ascii="Times New Roman" w:hAnsi="Times New Roman"/>
          <w:spacing w:val="-1"/>
          <w:sz w:val="24"/>
          <w:szCs w:val="24"/>
        </w:rPr>
        <w:t>п</w:t>
      </w:r>
      <w:r w:rsidRPr="004A6574">
        <w:rPr>
          <w:rFonts w:ascii="Times New Roman" w:hAnsi="Times New Roman"/>
          <w:sz w:val="24"/>
          <w:szCs w:val="24"/>
        </w:rPr>
        <w:t>равл</w:t>
      </w:r>
      <w:r w:rsidRPr="004A6574">
        <w:rPr>
          <w:rFonts w:ascii="Times New Roman" w:hAnsi="Times New Roman"/>
          <w:spacing w:val="-1"/>
          <w:sz w:val="24"/>
          <w:szCs w:val="24"/>
        </w:rPr>
        <w:t>е</w:t>
      </w:r>
      <w:r w:rsidRPr="004A6574">
        <w:rPr>
          <w:rFonts w:ascii="Times New Roman" w:hAnsi="Times New Roman"/>
          <w:spacing w:val="2"/>
          <w:sz w:val="24"/>
          <w:szCs w:val="24"/>
        </w:rPr>
        <w:t>н</w:t>
      </w:r>
      <w:r w:rsidRPr="004A6574">
        <w:rPr>
          <w:rFonts w:ascii="Times New Roman" w:hAnsi="Times New Roman"/>
          <w:sz w:val="24"/>
          <w:szCs w:val="24"/>
        </w:rPr>
        <w:t>ии</w:t>
      </w:r>
      <w:r w:rsidRPr="004A6574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рабо</w:t>
      </w:r>
      <w:r w:rsidRPr="004A6574">
        <w:rPr>
          <w:rFonts w:ascii="Times New Roman" w:hAnsi="Times New Roman"/>
          <w:spacing w:val="-1"/>
          <w:sz w:val="24"/>
          <w:szCs w:val="24"/>
        </w:rPr>
        <w:t>т</w:t>
      </w:r>
      <w:r w:rsidRPr="004A6574">
        <w:rPr>
          <w:rFonts w:ascii="Times New Roman" w:hAnsi="Times New Roman"/>
          <w:sz w:val="24"/>
          <w:szCs w:val="24"/>
        </w:rPr>
        <w:t>ы.</w:t>
      </w:r>
      <w:r w:rsidRPr="004A6574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Для</w:t>
      </w:r>
      <w:r w:rsidRPr="004A6574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оце</w:t>
      </w:r>
      <w:r w:rsidRPr="004A6574">
        <w:rPr>
          <w:rFonts w:ascii="Times New Roman" w:hAnsi="Times New Roman"/>
          <w:spacing w:val="2"/>
          <w:sz w:val="24"/>
          <w:szCs w:val="24"/>
        </w:rPr>
        <w:t>н</w:t>
      </w:r>
      <w:r w:rsidRPr="004A6574">
        <w:rPr>
          <w:rFonts w:ascii="Times New Roman" w:hAnsi="Times New Roman"/>
          <w:spacing w:val="-1"/>
          <w:sz w:val="24"/>
          <w:szCs w:val="24"/>
        </w:rPr>
        <w:t>к</w:t>
      </w:r>
      <w:r w:rsidRPr="004A6574">
        <w:rPr>
          <w:rFonts w:ascii="Times New Roman" w:hAnsi="Times New Roman"/>
          <w:sz w:val="24"/>
          <w:szCs w:val="24"/>
        </w:rPr>
        <w:t xml:space="preserve">и </w:t>
      </w:r>
      <w:proofErr w:type="spellStart"/>
      <w:r w:rsidRPr="004A6574">
        <w:rPr>
          <w:rFonts w:ascii="Times New Roman" w:hAnsi="Times New Roman"/>
          <w:sz w:val="24"/>
          <w:szCs w:val="24"/>
        </w:rPr>
        <w:t>сф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р</w:t>
      </w:r>
      <w:r w:rsidRPr="004A6574">
        <w:rPr>
          <w:rFonts w:ascii="Times New Roman" w:hAnsi="Times New Roman"/>
          <w:spacing w:val="-1"/>
          <w:sz w:val="24"/>
          <w:szCs w:val="24"/>
        </w:rPr>
        <w:t>м</w:t>
      </w:r>
      <w:r w:rsidRPr="004A6574">
        <w:rPr>
          <w:rFonts w:ascii="Times New Roman" w:hAnsi="Times New Roman"/>
          <w:sz w:val="24"/>
          <w:szCs w:val="24"/>
        </w:rPr>
        <w:t>и</w:t>
      </w:r>
      <w:r w:rsidRPr="004A6574">
        <w:rPr>
          <w:rFonts w:ascii="Times New Roman" w:hAnsi="Times New Roman"/>
          <w:spacing w:val="1"/>
          <w:sz w:val="24"/>
          <w:szCs w:val="24"/>
        </w:rPr>
        <w:t>р</w:t>
      </w:r>
      <w:r w:rsidRPr="004A6574">
        <w:rPr>
          <w:rFonts w:ascii="Times New Roman" w:hAnsi="Times New Roman"/>
          <w:sz w:val="24"/>
          <w:szCs w:val="24"/>
        </w:rPr>
        <w:t>ов</w:t>
      </w:r>
      <w:r w:rsidRPr="004A6574">
        <w:rPr>
          <w:rFonts w:ascii="Times New Roman" w:hAnsi="Times New Roman"/>
          <w:spacing w:val="-1"/>
          <w:sz w:val="24"/>
          <w:szCs w:val="24"/>
        </w:rPr>
        <w:t>а</w:t>
      </w:r>
      <w:r w:rsidRPr="004A6574">
        <w:rPr>
          <w:rFonts w:ascii="Times New Roman" w:hAnsi="Times New Roman"/>
          <w:sz w:val="24"/>
          <w:szCs w:val="24"/>
        </w:rPr>
        <w:t>нност</w:t>
      </w:r>
      <w:r w:rsidRPr="004A6574">
        <w:rPr>
          <w:rFonts w:ascii="Times New Roman" w:hAnsi="Times New Roman"/>
          <w:spacing w:val="-1"/>
          <w:sz w:val="24"/>
          <w:szCs w:val="24"/>
        </w:rPr>
        <w:t>и</w:t>
      </w:r>
      <w:proofErr w:type="spellEnd"/>
      <w:r w:rsidRPr="004A657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к</w:t>
      </w:r>
      <w:r w:rsidRPr="004A6574">
        <w:rPr>
          <w:rFonts w:ascii="Times New Roman" w:hAnsi="Times New Roman"/>
          <w:spacing w:val="1"/>
          <w:sz w:val="24"/>
          <w:szCs w:val="24"/>
        </w:rPr>
        <w:t>а</w:t>
      </w:r>
      <w:r w:rsidRPr="004A6574">
        <w:rPr>
          <w:rFonts w:ascii="Times New Roman" w:hAnsi="Times New Roman"/>
          <w:sz w:val="24"/>
          <w:szCs w:val="24"/>
        </w:rPr>
        <w:t>ждо</w:t>
      </w:r>
      <w:r w:rsidRPr="004A6574">
        <w:rPr>
          <w:rFonts w:ascii="Times New Roman" w:hAnsi="Times New Roman"/>
          <w:spacing w:val="-1"/>
          <w:sz w:val="24"/>
          <w:szCs w:val="24"/>
        </w:rPr>
        <w:t>г</w:t>
      </w:r>
      <w:r w:rsidRPr="004A6574">
        <w:rPr>
          <w:rFonts w:ascii="Times New Roman" w:hAnsi="Times New Roman"/>
          <w:sz w:val="24"/>
          <w:szCs w:val="24"/>
        </w:rPr>
        <w:t xml:space="preserve">о </w:t>
      </w:r>
      <w:r w:rsidRPr="004A6574">
        <w:rPr>
          <w:rFonts w:ascii="Times New Roman" w:hAnsi="Times New Roman"/>
          <w:spacing w:val="-1"/>
          <w:sz w:val="24"/>
          <w:szCs w:val="24"/>
        </w:rPr>
        <w:t>д</w:t>
      </w:r>
      <w:r w:rsidRPr="004A6574">
        <w:rPr>
          <w:rFonts w:ascii="Times New Roman" w:hAnsi="Times New Roman"/>
          <w:sz w:val="24"/>
          <w:szCs w:val="24"/>
        </w:rPr>
        <w:t>ей</w:t>
      </w:r>
      <w:r w:rsidRPr="004A6574">
        <w:rPr>
          <w:rFonts w:ascii="Times New Roman" w:hAnsi="Times New Roman"/>
          <w:spacing w:val="-1"/>
          <w:sz w:val="24"/>
          <w:szCs w:val="24"/>
        </w:rPr>
        <w:t>с</w:t>
      </w:r>
      <w:r w:rsidRPr="004A6574">
        <w:rPr>
          <w:rFonts w:ascii="Times New Roman" w:hAnsi="Times New Roman"/>
          <w:spacing w:val="1"/>
          <w:sz w:val="24"/>
          <w:szCs w:val="24"/>
        </w:rPr>
        <w:t>т</w:t>
      </w:r>
      <w:r w:rsidRPr="004A6574">
        <w:rPr>
          <w:rFonts w:ascii="Times New Roman" w:hAnsi="Times New Roman"/>
          <w:sz w:val="24"/>
          <w:szCs w:val="24"/>
        </w:rPr>
        <w:t>вия ис</w:t>
      </w:r>
      <w:r w:rsidRPr="004A6574">
        <w:rPr>
          <w:rFonts w:ascii="Times New Roman" w:hAnsi="Times New Roman"/>
          <w:spacing w:val="-1"/>
          <w:sz w:val="24"/>
          <w:szCs w:val="24"/>
        </w:rPr>
        <w:t>п</w:t>
      </w:r>
      <w:r w:rsidRPr="004A6574">
        <w:rPr>
          <w:rFonts w:ascii="Times New Roman" w:hAnsi="Times New Roman"/>
          <w:sz w:val="24"/>
          <w:szCs w:val="24"/>
        </w:rPr>
        <w:t>оль</w:t>
      </w:r>
      <w:r w:rsidRPr="004A6574">
        <w:rPr>
          <w:rFonts w:ascii="Times New Roman" w:hAnsi="Times New Roman"/>
          <w:spacing w:val="4"/>
          <w:sz w:val="24"/>
          <w:szCs w:val="24"/>
        </w:rPr>
        <w:t>з</w:t>
      </w:r>
      <w:r w:rsidRPr="004A6574">
        <w:rPr>
          <w:rFonts w:ascii="Times New Roman" w:hAnsi="Times New Roman"/>
          <w:spacing w:val="-5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ет</w:t>
      </w:r>
      <w:r w:rsidRPr="004A6574">
        <w:rPr>
          <w:rFonts w:ascii="Times New Roman" w:hAnsi="Times New Roman"/>
          <w:spacing w:val="-1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 xml:space="preserve">я </w:t>
      </w:r>
      <w:r w:rsidRPr="004A6574">
        <w:rPr>
          <w:rFonts w:ascii="Times New Roman" w:hAnsi="Times New Roman"/>
          <w:spacing w:val="1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ле</w:t>
      </w:r>
      <w:r w:rsidRPr="004A6574">
        <w:rPr>
          <w:rFonts w:ascii="Times New Roman" w:hAnsi="Times New Roman"/>
          <w:spacing w:val="4"/>
          <w:sz w:val="24"/>
          <w:szCs w:val="24"/>
        </w:rPr>
        <w:t>д</w:t>
      </w:r>
      <w:r w:rsidRPr="004A6574">
        <w:rPr>
          <w:rFonts w:ascii="Times New Roman" w:hAnsi="Times New Roman"/>
          <w:spacing w:val="-2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ющ</w:t>
      </w:r>
      <w:r w:rsidRPr="004A6574">
        <w:rPr>
          <w:rFonts w:ascii="Times New Roman" w:hAnsi="Times New Roman"/>
          <w:spacing w:val="-1"/>
          <w:sz w:val="24"/>
          <w:szCs w:val="24"/>
        </w:rPr>
        <w:t>а</w:t>
      </w:r>
      <w:r w:rsidRPr="004A6574">
        <w:rPr>
          <w:rFonts w:ascii="Times New Roman" w:hAnsi="Times New Roman"/>
          <w:sz w:val="24"/>
          <w:szCs w:val="24"/>
        </w:rPr>
        <w:t xml:space="preserve">я </w:t>
      </w:r>
      <w:r w:rsidRPr="004A6574">
        <w:rPr>
          <w:rFonts w:ascii="Times New Roman" w:hAnsi="Times New Roman"/>
          <w:spacing w:val="-1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ист</w:t>
      </w:r>
      <w:r w:rsidRPr="004A6574">
        <w:rPr>
          <w:rFonts w:ascii="Times New Roman" w:hAnsi="Times New Roman"/>
          <w:spacing w:val="1"/>
          <w:sz w:val="24"/>
          <w:szCs w:val="24"/>
        </w:rPr>
        <w:t>е</w:t>
      </w:r>
      <w:r w:rsidRPr="004A6574">
        <w:rPr>
          <w:rFonts w:ascii="Times New Roman" w:hAnsi="Times New Roman"/>
          <w:spacing w:val="-1"/>
          <w:sz w:val="24"/>
          <w:szCs w:val="24"/>
        </w:rPr>
        <w:t>м</w:t>
      </w:r>
      <w:r w:rsidRPr="004A6574">
        <w:rPr>
          <w:rFonts w:ascii="Times New Roman" w:hAnsi="Times New Roman"/>
          <w:sz w:val="24"/>
          <w:szCs w:val="24"/>
        </w:rPr>
        <w:t xml:space="preserve">а 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це</w:t>
      </w:r>
      <w:r w:rsidRPr="004A6574">
        <w:rPr>
          <w:rFonts w:ascii="Times New Roman" w:hAnsi="Times New Roman"/>
          <w:spacing w:val="-1"/>
          <w:sz w:val="24"/>
          <w:szCs w:val="24"/>
        </w:rPr>
        <w:t>н</w:t>
      </w:r>
      <w:r w:rsidRPr="004A6574">
        <w:rPr>
          <w:rFonts w:ascii="Times New Roman" w:hAnsi="Times New Roman"/>
          <w:sz w:val="24"/>
          <w:szCs w:val="24"/>
        </w:rPr>
        <w:t>и</w:t>
      </w:r>
      <w:r w:rsidRPr="004A6574">
        <w:rPr>
          <w:rFonts w:ascii="Times New Roman" w:hAnsi="Times New Roman"/>
          <w:spacing w:val="2"/>
          <w:sz w:val="24"/>
          <w:szCs w:val="24"/>
        </w:rPr>
        <w:t>в</w:t>
      </w:r>
      <w:r w:rsidRPr="004A6574">
        <w:rPr>
          <w:rFonts w:ascii="Times New Roman" w:hAnsi="Times New Roman"/>
          <w:sz w:val="24"/>
          <w:szCs w:val="24"/>
        </w:rPr>
        <w:t>ания:</w:t>
      </w:r>
    </w:p>
    <w:p w:rsidR="00E92248" w:rsidRPr="004A6574" w:rsidRDefault="00E92248" w:rsidP="00E92248">
      <w:pPr>
        <w:pStyle w:val="ac"/>
        <w:tabs>
          <w:tab w:val="left" w:pos="0"/>
        </w:tabs>
        <w:ind w:left="360"/>
        <w:rPr>
          <w:rFonts w:ascii="Times New Roman" w:hAnsi="Times New Roman"/>
          <w:sz w:val="24"/>
          <w:szCs w:val="24"/>
        </w:rPr>
      </w:pPr>
      <w:r w:rsidRPr="004A6574">
        <w:rPr>
          <w:rFonts w:ascii="Times New Roman" w:hAnsi="Times New Roman"/>
          <w:b/>
          <w:bCs/>
          <w:sz w:val="24"/>
          <w:szCs w:val="24"/>
        </w:rPr>
        <w:t>0</w:t>
      </w:r>
      <w:r w:rsidRPr="004A6574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-</w:t>
      </w:r>
      <w:r w:rsidRPr="004A6574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бал</w:t>
      </w:r>
      <w:r w:rsidRPr="004A6574">
        <w:rPr>
          <w:rFonts w:ascii="Times New Roman" w:hAnsi="Times New Roman"/>
          <w:spacing w:val="-1"/>
          <w:sz w:val="24"/>
          <w:szCs w:val="24"/>
        </w:rPr>
        <w:t>л</w:t>
      </w:r>
      <w:r w:rsidRPr="004A6574">
        <w:rPr>
          <w:rFonts w:ascii="Times New Roman" w:hAnsi="Times New Roman"/>
          <w:spacing w:val="2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в</w:t>
      </w:r>
      <w:r w:rsidRPr="004A6574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―</w:t>
      </w:r>
      <w:r w:rsidRPr="004A6574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дей</w:t>
      </w:r>
      <w:r w:rsidRPr="004A6574">
        <w:rPr>
          <w:rFonts w:ascii="Times New Roman" w:hAnsi="Times New Roman"/>
          <w:spacing w:val="-1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т</w:t>
      </w:r>
      <w:r w:rsidRPr="004A6574">
        <w:rPr>
          <w:rFonts w:ascii="Times New Roman" w:hAnsi="Times New Roman"/>
          <w:spacing w:val="1"/>
          <w:sz w:val="24"/>
          <w:szCs w:val="24"/>
        </w:rPr>
        <w:t>в</w:t>
      </w:r>
      <w:r w:rsidRPr="004A6574">
        <w:rPr>
          <w:rFonts w:ascii="Times New Roman" w:hAnsi="Times New Roman"/>
          <w:sz w:val="24"/>
          <w:szCs w:val="24"/>
        </w:rPr>
        <w:t>ие</w:t>
      </w:r>
      <w:r w:rsidRPr="004A6574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от</w:t>
      </w:r>
      <w:r w:rsidRPr="004A6574">
        <w:rPr>
          <w:rFonts w:ascii="Times New Roman" w:hAnsi="Times New Roman"/>
          <w:spacing w:val="3"/>
          <w:sz w:val="24"/>
          <w:szCs w:val="24"/>
        </w:rPr>
        <w:t>с</w:t>
      </w:r>
      <w:r w:rsidRPr="004A6574">
        <w:rPr>
          <w:rFonts w:ascii="Times New Roman" w:hAnsi="Times New Roman"/>
          <w:spacing w:val="-5"/>
          <w:sz w:val="24"/>
          <w:szCs w:val="24"/>
        </w:rPr>
        <w:t>у</w:t>
      </w:r>
      <w:r w:rsidRPr="004A6574">
        <w:rPr>
          <w:rFonts w:ascii="Times New Roman" w:hAnsi="Times New Roman"/>
          <w:spacing w:val="1"/>
          <w:sz w:val="24"/>
          <w:szCs w:val="24"/>
        </w:rPr>
        <w:t>т</w:t>
      </w:r>
      <w:r w:rsidRPr="004A6574">
        <w:rPr>
          <w:rFonts w:ascii="Times New Roman" w:hAnsi="Times New Roman"/>
          <w:sz w:val="24"/>
          <w:szCs w:val="24"/>
        </w:rPr>
        <w:t>ст</w:t>
      </w:r>
      <w:r w:rsidRPr="004A6574">
        <w:rPr>
          <w:rFonts w:ascii="Times New Roman" w:hAnsi="Times New Roman"/>
          <w:spacing w:val="3"/>
          <w:sz w:val="24"/>
          <w:szCs w:val="24"/>
        </w:rPr>
        <w:t>в</w:t>
      </w:r>
      <w:r w:rsidRPr="004A6574">
        <w:rPr>
          <w:rFonts w:ascii="Times New Roman" w:hAnsi="Times New Roman"/>
          <w:spacing w:val="-5"/>
          <w:sz w:val="24"/>
          <w:szCs w:val="24"/>
        </w:rPr>
        <w:t>у</w:t>
      </w:r>
      <w:r w:rsidRPr="004A6574">
        <w:rPr>
          <w:rFonts w:ascii="Times New Roman" w:hAnsi="Times New Roman"/>
          <w:spacing w:val="1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т,</w:t>
      </w:r>
      <w:r w:rsidRPr="004A6574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о</w:t>
      </w:r>
      <w:r w:rsidRPr="004A6574">
        <w:rPr>
          <w:rFonts w:ascii="Times New Roman" w:hAnsi="Times New Roman"/>
          <w:spacing w:val="4"/>
          <w:sz w:val="24"/>
          <w:szCs w:val="24"/>
        </w:rPr>
        <w:t>б</w:t>
      </w:r>
      <w:r w:rsidRPr="004A6574">
        <w:rPr>
          <w:rFonts w:ascii="Times New Roman" w:hAnsi="Times New Roman"/>
          <w:spacing w:val="-4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ч</w:t>
      </w:r>
      <w:r w:rsidRPr="004A6574">
        <w:rPr>
          <w:rFonts w:ascii="Times New Roman" w:hAnsi="Times New Roman"/>
          <w:spacing w:val="2"/>
          <w:sz w:val="24"/>
          <w:szCs w:val="24"/>
        </w:rPr>
        <w:t>а</w:t>
      </w:r>
      <w:r w:rsidRPr="004A6574">
        <w:rPr>
          <w:rFonts w:ascii="Times New Roman" w:hAnsi="Times New Roman"/>
          <w:sz w:val="24"/>
          <w:szCs w:val="24"/>
        </w:rPr>
        <w:t>ющи</w:t>
      </w:r>
      <w:r w:rsidRPr="004A6574">
        <w:rPr>
          <w:rFonts w:ascii="Times New Roman" w:hAnsi="Times New Roman"/>
          <w:spacing w:val="-1"/>
          <w:sz w:val="24"/>
          <w:szCs w:val="24"/>
        </w:rPr>
        <w:t>й</w:t>
      </w:r>
      <w:r w:rsidRPr="004A6574">
        <w:rPr>
          <w:rFonts w:ascii="Times New Roman" w:hAnsi="Times New Roman"/>
          <w:sz w:val="24"/>
          <w:szCs w:val="24"/>
        </w:rPr>
        <w:t>ся</w:t>
      </w:r>
      <w:r w:rsidRPr="004A6574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не</w:t>
      </w:r>
      <w:r w:rsidRPr="004A6574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пон</w:t>
      </w:r>
      <w:r w:rsidRPr="004A6574">
        <w:rPr>
          <w:rFonts w:ascii="Times New Roman" w:hAnsi="Times New Roman"/>
          <w:spacing w:val="2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м</w:t>
      </w:r>
      <w:r w:rsidRPr="004A6574">
        <w:rPr>
          <w:rFonts w:ascii="Times New Roman" w:hAnsi="Times New Roman"/>
          <w:spacing w:val="-1"/>
          <w:sz w:val="24"/>
          <w:szCs w:val="24"/>
        </w:rPr>
        <w:t>а</w:t>
      </w:r>
      <w:r w:rsidRPr="004A6574">
        <w:rPr>
          <w:rFonts w:ascii="Times New Roman" w:hAnsi="Times New Roman"/>
          <w:sz w:val="24"/>
          <w:szCs w:val="24"/>
        </w:rPr>
        <w:t>ет</w:t>
      </w:r>
      <w:r w:rsidRPr="004A6574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ег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2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м</w:t>
      </w:r>
      <w:r w:rsidRPr="004A6574">
        <w:rPr>
          <w:rFonts w:ascii="Times New Roman" w:hAnsi="Times New Roman"/>
          <w:spacing w:val="-1"/>
          <w:sz w:val="24"/>
          <w:szCs w:val="24"/>
        </w:rPr>
        <w:t>ы</w:t>
      </w:r>
      <w:r w:rsidRPr="004A6574">
        <w:rPr>
          <w:rFonts w:ascii="Times New Roman" w:hAnsi="Times New Roman"/>
          <w:sz w:val="24"/>
          <w:szCs w:val="24"/>
        </w:rPr>
        <w:t>сла,</w:t>
      </w:r>
      <w:r w:rsidRPr="004A6574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не</w:t>
      </w:r>
      <w:r w:rsidRPr="004A6574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</w:t>
      </w:r>
      <w:r w:rsidRPr="004A6574">
        <w:rPr>
          <w:rFonts w:ascii="Times New Roman" w:hAnsi="Times New Roman"/>
          <w:spacing w:val="1"/>
          <w:sz w:val="24"/>
          <w:szCs w:val="24"/>
        </w:rPr>
        <w:t>к</w:t>
      </w:r>
      <w:r w:rsidRPr="004A6574">
        <w:rPr>
          <w:rFonts w:ascii="Times New Roman" w:hAnsi="Times New Roman"/>
          <w:sz w:val="24"/>
          <w:szCs w:val="24"/>
        </w:rPr>
        <w:t>л</w:t>
      </w:r>
      <w:r w:rsidRPr="004A6574">
        <w:rPr>
          <w:rFonts w:ascii="Times New Roman" w:hAnsi="Times New Roman"/>
          <w:spacing w:val="2"/>
          <w:sz w:val="24"/>
          <w:szCs w:val="24"/>
        </w:rPr>
        <w:t>ю</w:t>
      </w:r>
      <w:r w:rsidRPr="004A6574">
        <w:rPr>
          <w:rFonts w:ascii="Times New Roman" w:hAnsi="Times New Roman"/>
          <w:spacing w:val="-1"/>
          <w:sz w:val="24"/>
          <w:szCs w:val="24"/>
        </w:rPr>
        <w:t>ч</w:t>
      </w:r>
      <w:r w:rsidRPr="004A6574">
        <w:rPr>
          <w:rFonts w:ascii="Times New Roman" w:hAnsi="Times New Roman"/>
          <w:sz w:val="24"/>
          <w:szCs w:val="24"/>
        </w:rPr>
        <w:t>ае</w:t>
      </w:r>
      <w:r w:rsidRPr="004A6574">
        <w:rPr>
          <w:rFonts w:ascii="Times New Roman" w:hAnsi="Times New Roman"/>
          <w:spacing w:val="-1"/>
          <w:sz w:val="24"/>
          <w:szCs w:val="24"/>
        </w:rPr>
        <w:t>т</w:t>
      </w:r>
      <w:r w:rsidRPr="004A6574">
        <w:rPr>
          <w:rFonts w:ascii="Times New Roman" w:hAnsi="Times New Roman"/>
          <w:sz w:val="24"/>
          <w:szCs w:val="24"/>
        </w:rPr>
        <w:t>ся</w:t>
      </w:r>
      <w:r w:rsidRPr="004A6574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</w:t>
      </w:r>
      <w:r w:rsidRPr="004A6574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про</w:t>
      </w:r>
      <w:r w:rsidRPr="004A6574">
        <w:rPr>
          <w:rFonts w:ascii="Times New Roman" w:hAnsi="Times New Roman"/>
          <w:spacing w:val="-1"/>
          <w:sz w:val="24"/>
          <w:szCs w:val="24"/>
        </w:rPr>
        <w:t>ц</w:t>
      </w:r>
      <w:r w:rsidRPr="004A6574">
        <w:rPr>
          <w:rFonts w:ascii="Times New Roman" w:hAnsi="Times New Roman"/>
          <w:sz w:val="24"/>
          <w:szCs w:val="24"/>
        </w:rPr>
        <w:t>есс</w:t>
      </w:r>
      <w:r w:rsidRPr="004A6574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выпо</w:t>
      </w:r>
      <w:r w:rsidRPr="004A6574">
        <w:rPr>
          <w:rFonts w:ascii="Times New Roman" w:hAnsi="Times New Roman"/>
          <w:spacing w:val="-1"/>
          <w:sz w:val="24"/>
          <w:szCs w:val="24"/>
        </w:rPr>
        <w:t>л</w:t>
      </w:r>
      <w:r w:rsidRPr="004A6574">
        <w:rPr>
          <w:rFonts w:ascii="Times New Roman" w:hAnsi="Times New Roman"/>
          <w:sz w:val="24"/>
          <w:szCs w:val="24"/>
        </w:rPr>
        <w:t>не</w:t>
      </w:r>
      <w:r w:rsidRPr="004A6574">
        <w:rPr>
          <w:rFonts w:ascii="Times New Roman" w:hAnsi="Times New Roman"/>
          <w:spacing w:val="-1"/>
          <w:sz w:val="24"/>
          <w:szCs w:val="24"/>
        </w:rPr>
        <w:t>н</w:t>
      </w:r>
      <w:r w:rsidRPr="004A6574">
        <w:rPr>
          <w:rFonts w:ascii="Times New Roman" w:hAnsi="Times New Roman"/>
          <w:sz w:val="24"/>
          <w:szCs w:val="24"/>
        </w:rPr>
        <w:t>ия</w:t>
      </w:r>
      <w:r w:rsidRPr="004A6574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</w:t>
      </w:r>
      <w:r w:rsidRPr="004A6574">
        <w:rPr>
          <w:rFonts w:ascii="Times New Roman" w:hAnsi="Times New Roman"/>
          <w:spacing w:val="-1"/>
          <w:sz w:val="24"/>
          <w:szCs w:val="24"/>
        </w:rPr>
        <w:t>м</w:t>
      </w:r>
      <w:r w:rsidRPr="004A6574">
        <w:rPr>
          <w:rFonts w:ascii="Times New Roman" w:hAnsi="Times New Roman"/>
          <w:sz w:val="24"/>
          <w:szCs w:val="24"/>
        </w:rPr>
        <w:t>е</w:t>
      </w:r>
      <w:r w:rsidRPr="004A6574">
        <w:rPr>
          <w:rFonts w:ascii="Times New Roman" w:hAnsi="Times New Roman"/>
          <w:spacing w:val="1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те</w:t>
      </w:r>
      <w:r w:rsidRPr="004A6574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 xml:space="preserve">с </w:t>
      </w:r>
      <w:r w:rsidRPr="004A6574">
        <w:rPr>
          <w:rFonts w:ascii="Times New Roman" w:hAnsi="Times New Roman"/>
          <w:spacing w:val="-2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чите</w:t>
      </w:r>
      <w:r w:rsidRPr="004A6574">
        <w:rPr>
          <w:rFonts w:ascii="Times New Roman" w:hAnsi="Times New Roman"/>
          <w:spacing w:val="-1"/>
          <w:sz w:val="24"/>
          <w:szCs w:val="24"/>
        </w:rPr>
        <w:t>л</w:t>
      </w:r>
      <w:r w:rsidRPr="004A6574">
        <w:rPr>
          <w:rFonts w:ascii="Times New Roman" w:hAnsi="Times New Roman"/>
          <w:spacing w:val="1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м;</w:t>
      </w:r>
    </w:p>
    <w:p w:rsidR="00E92248" w:rsidRPr="00C62C56" w:rsidRDefault="00E92248" w:rsidP="00E92248">
      <w:pPr>
        <w:pStyle w:val="ac"/>
        <w:tabs>
          <w:tab w:val="left" w:pos="0"/>
        </w:tabs>
        <w:ind w:left="360"/>
        <w:rPr>
          <w:rFonts w:ascii="Times New Roman" w:hAnsi="Times New Roman"/>
          <w:sz w:val="24"/>
          <w:szCs w:val="24"/>
        </w:rPr>
      </w:pPr>
      <w:r w:rsidRPr="004A6574">
        <w:rPr>
          <w:rFonts w:ascii="Times New Roman" w:hAnsi="Times New Roman"/>
          <w:b/>
          <w:bCs/>
          <w:sz w:val="24"/>
          <w:szCs w:val="24"/>
        </w:rPr>
        <w:t>1</w:t>
      </w:r>
      <w:r w:rsidRPr="004A6574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-</w:t>
      </w:r>
      <w:r w:rsidRPr="004A6574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бал</w:t>
      </w:r>
      <w:r w:rsidRPr="004A6574">
        <w:rPr>
          <w:rFonts w:ascii="Times New Roman" w:hAnsi="Times New Roman"/>
          <w:spacing w:val="-1"/>
          <w:sz w:val="24"/>
          <w:szCs w:val="24"/>
        </w:rPr>
        <w:t>л</w:t>
      </w:r>
      <w:r w:rsidRPr="004A6574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―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смы</w:t>
      </w:r>
      <w:r w:rsidRPr="004A6574">
        <w:rPr>
          <w:rFonts w:ascii="Times New Roman" w:hAnsi="Times New Roman"/>
          <w:spacing w:val="-1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л</w:t>
      </w:r>
      <w:r w:rsidRPr="004A6574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д</w:t>
      </w:r>
      <w:r w:rsidRPr="004A6574">
        <w:rPr>
          <w:rFonts w:ascii="Times New Roman" w:hAnsi="Times New Roman"/>
          <w:spacing w:val="1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йств</w:t>
      </w:r>
      <w:r w:rsidRPr="004A6574">
        <w:rPr>
          <w:rFonts w:ascii="Times New Roman" w:hAnsi="Times New Roman"/>
          <w:spacing w:val="-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я</w:t>
      </w:r>
      <w:r w:rsidRPr="004A6574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поним</w:t>
      </w:r>
      <w:r w:rsidRPr="004A6574">
        <w:rPr>
          <w:rFonts w:ascii="Times New Roman" w:hAnsi="Times New Roman"/>
          <w:spacing w:val="-1"/>
          <w:sz w:val="24"/>
          <w:szCs w:val="24"/>
        </w:rPr>
        <w:t>а</w:t>
      </w:r>
      <w:r w:rsidRPr="004A6574">
        <w:rPr>
          <w:rFonts w:ascii="Times New Roman" w:hAnsi="Times New Roman"/>
          <w:sz w:val="24"/>
          <w:szCs w:val="24"/>
        </w:rPr>
        <w:t>ет,</w:t>
      </w:r>
      <w:r w:rsidRPr="004A6574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2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вязывает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с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к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нкрет</w:t>
      </w:r>
      <w:r w:rsidRPr="004A6574">
        <w:rPr>
          <w:rFonts w:ascii="Times New Roman" w:hAnsi="Times New Roman"/>
          <w:spacing w:val="-1"/>
          <w:sz w:val="24"/>
          <w:szCs w:val="24"/>
        </w:rPr>
        <w:t>н</w:t>
      </w:r>
      <w:r w:rsidRPr="004A6574">
        <w:rPr>
          <w:rFonts w:ascii="Times New Roman" w:hAnsi="Times New Roman"/>
          <w:sz w:val="24"/>
          <w:szCs w:val="24"/>
        </w:rPr>
        <w:t>ой</w:t>
      </w:r>
      <w:r w:rsidRPr="004A6574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си</w:t>
      </w:r>
      <w:r w:rsidRPr="004A6574">
        <w:rPr>
          <w:rFonts w:ascii="Times New Roman" w:hAnsi="Times New Roman"/>
          <w:spacing w:val="3"/>
          <w:sz w:val="24"/>
          <w:szCs w:val="24"/>
        </w:rPr>
        <w:t>т</w:t>
      </w:r>
      <w:r w:rsidRPr="004A6574">
        <w:rPr>
          <w:rFonts w:ascii="Times New Roman" w:hAnsi="Times New Roman"/>
          <w:spacing w:val="-4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а</w:t>
      </w:r>
      <w:r w:rsidRPr="004A6574">
        <w:rPr>
          <w:rFonts w:ascii="Times New Roman" w:hAnsi="Times New Roman"/>
          <w:spacing w:val="-1"/>
          <w:sz w:val="24"/>
          <w:szCs w:val="24"/>
        </w:rPr>
        <w:t>ц</w:t>
      </w:r>
      <w:r w:rsidRPr="004A6574">
        <w:rPr>
          <w:rFonts w:ascii="Times New Roman" w:hAnsi="Times New Roman"/>
          <w:sz w:val="24"/>
          <w:szCs w:val="24"/>
        </w:rPr>
        <w:t>ией,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выполня</w:t>
      </w:r>
      <w:r w:rsidRPr="004A6574">
        <w:rPr>
          <w:rFonts w:ascii="Times New Roman" w:hAnsi="Times New Roman"/>
          <w:spacing w:val="2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т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дей</w:t>
      </w:r>
      <w:r w:rsidRPr="004A6574">
        <w:rPr>
          <w:rFonts w:ascii="Times New Roman" w:hAnsi="Times New Roman"/>
          <w:spacing w:val="-1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тви</w:t>
      </w:r>
      <w:r w:rsidRPr="004A6574">
        <w:rPr>
          <w:rFonts w:ascii="Times New Roman" w:hAnsi="Times New Roman"/>
          <w:spacing w:val="-1"/>
          <w:sz w:val="24"/>
          <w:szCs w:val="24"/>
        </w:rPr>
        <w:t>е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то</w:t>
      </w:r>
      <w:r w:rsidRPr="004A6574">
        <w:rPr>
          <w:rFonts w:ascii="Times New Roman" w:hAnsi="Times New Roman"/>
          <w:spacing w:val="1"/>
          <w:sz w:val="24"/>
          <w:szCs w:val="24"/>
        </w:rPr>
        <w:t>л</w:t>
      </w:r>
      <w:r w:rsidRPr="004A6574">
        <w:rPr>
          <w:rFonts w:ascii="Times New Roman" w:hAnsi="Times New Roman"/>
          <w:sz w:val="24"/>
          <w:szCs w:val="24"/>
        </w:rPr>
        <w:t>ько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по</w:t>
      </w:r>
      <w:r w:rsidRPr="004A6574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прям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pacing w:val="3"/>
          <w:sz w:val="24"/>
          <w:szCs w:val="24"/>
        </w:rPr>
        <w:t>м</w:t>
      </w:r>
      <w:r w:rsidRPr="004A6574">
        <w:rPr>
          <w:rFonts w:ascii="Times New Roman" w:hAnsi="Times New Roman"/>
          <w:sz w:val="24"/>
          <w:szCs w:val="24"/>
        </w:rPr>
        <w:t>у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-4"/>
          <w:sz w:val="24"/>
          <w:szCs w:val="24"/>
        </w:rPr>
        <w:t>у</w:t>
      </w:r>
      <w:r w:rsidRPr="004A6574">
        <w:rPr>
          <w:rFonts w:ascii="Times New Roman" w:hAnsi="Times New Roman"/>
          <w:spacing w:val="-1"/>
          <w:sz w:val="24"/>
          <w:szCs w:val="24"/>
        </w:rPr>
        <w:t>к</w:t>
      </w:r>
      <w:r w:rsidRPr="004A6574">
        <w:rPr>
          <w:rFonts w:ascii="Times New Roman" w:hAnsi="Times New Roman"/>
          <w:sz w:val="24"/>
          <w:szCs w:val="24"/>
        </w:rPr>
        <w:t xml:space="preserve">азанию </w:t>
      </w:r>
      <w:r w:rsidRPr="004A6574">
        <w:rPr>
          <w:rFonts w:ascii="Times New Roman" w:hAnsi="Times New Roman"/>
          <w:spacing w:val="-2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чите</w:t>
      </w:r>
      <w:r w:rsidRPr="004A6574">
        <w:rPr>
          <w:rFonts w:ascii="Times New Roman" w:hAnsi="Times New Roman"/>
          <w:spacing w:val="-1"/>
          <w:sz w:val="24"/>
          <w:szCs w:val="24"/>
        </w:rPr>
        <w:t>л</w:t>
      </w:r>
      <w:r w:rsidRPr="004A6574">
        <w:rPr>
          <w:rFonts w:ascii="Times New Roman" w:hAnsi="Times New Roman"/>
          <w:sz w:val="24"/>
          <w:szCs w:val="24"/>
        </w:rPr>
        <w:t>я, пр</w:t>
      </w:r>
      <w:r w:rsidRPr="004A6574">
        <w:rPr>
          <w:rFonts w:ascii="Times New Roman" w:hAnsi="Times New Roman"/>
          <w:spacing w:val="-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 xml:space="preserve"> н</w:t>
      </w:r>
      <w:r w:rsidRPr="004A6574">
        <w:rPr>
          <w:rFonts w:ascii="Times New Roman" w:hAnsi="Times New Roman"/>
          <w:spacing w:val="3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обх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pacing w:val="1"/>
          <w:sz w:val="24"/>
          <w:szCs w:val="24"/>
        </w:rPr>
        <w:t>д</w:t>
      </w:r>
      <w:r w:rsidRPr="004A6574">
        <w:rPr>
          <w:rFonts w:ascii="Times New Roman" w:hAnsi="Times New Roman"/>
          <w:sz w:val="24"/>
          <w:szCs w:val="24"/>
        </w:rPr>
        <w:t>имос</w:t>
      </w:r>
      <w:r w:rsidRPr="004A6574">
        <w:rPr>
          <w:rFonts w:ascii="Times New Roman" w:hAnsi="Times New Roman"/>
          <w:spacing w:val="-1"/>
          <w:sz w:val="24"/>
          <w:szCs w:val="24"/>
        </w:rPr>
        <w:t>т</w:t>
      </w:r>
      <w:r w:rsidRPr="004A6574">
        <w:rPr>
          <w:rFonts w:ascii="Times New Roman" w:hAnsi="Times New Roman"/>
          <w:sz w:val="24"/>
          <w:szCs w:val="24"/>
        </w:rPr>
        <w:t>и</w:t>
      </w:r>
      <w:r w:rsidRPr="004A657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тре</w:t>
      </w:r>
      <w:r w:rsidRPr="004A6574">
        <w:rPr>
          <w:rFonts w:ascii="Times New Roman" w:hAnsi="Times New Roman"/>
          <w:spacing w:val="3"/>
          <w:sz w:val="24"/>
          <w:szCs w:val="24"/>
        </w:rPr>
        <w:t>б</w:t>
      </w:r>
      <w:r w:rsidRPr="004A6574">
        <w:rPr>
          <w:rFonts w:ascii="Times New Roman" w:hAnsi="Times New Roman"/>
          <w:spacing w:val="-5"/>
          <w:sz w:val="24"/>
          <w:szCs w:val="24"/>
        </w:rPr>
        <w:t>у</w:t>
      </w:r>
      <w:r w:rsidRPr="004A6574">
        <w:rPr>
          <w:rFonts w:ascii="Times New Roman" w:hAnsi="Times New Roman"/>
          <w:spacing w:val="1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тся о</w:t>
      </w:r>
      <w:r w:rsidRPr="004A6574">
        <w:rPr>
          <w:rFonts w:ascii="Times New Roman" w:hAnsi="Times New Roman"/>
          <w:spacing w:val="-1"/>
          <w:sz w:val="24"/>
          <w:szCs w:val="24"/>
        </w:rPr>
        <w:t>к</w:t>
      </w:r>
      <w:r w:rsidRPr="004A6574">
        <w:rPr>
          <w:rFonts w:ascii="Times New Roman" w:hAnsi="Times New Roman"/>
          <w:spacing w:val="1"/>
          <w:sz w:val="24"/>
          <w:szCs w:val="24"/>
        </w:rPr>
        <w:t>а</w:t>
      </w:r>
      <w:r w:rsidRPr="004A6574">
        <w:rPr>
          <w:rFonts w:ascii="Times New Roman" w:hAnsi="Times New Roman"/>
          <w:sz w:val="24"/>
          <w:szCs w:val="24"/>
        </w:rPr>
        <w:t>зание п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м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щ</w:t>
      </w:r>
      <w:r w:rsidRPr="004A6574">
        <w:rPr>
          <w:rFonts w:ascii="Times New Roman" w:hAnsi="Times New Roman"/>
          <w:spacing w:val="-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;</w:t>
      </w:r>
    </w:p>
    <w:p w:rsidR="00E92248" w:rsidRPr="007678B2" w:rsidRDefault="00E92248" w:rsidP="00E92248">
      <w:pPr>
        <w:pStyle w:val="ac"/>
        <w:tabs>
          <w:tab w:val="left" w:pos="0"/>
        </w:tabs>
        <w:ind w:left="360"/>
        <w:jc w:val="center"/>
        <w:rPr>
          <w:rFonts w:ascii="Times New Roman" w:hAnsi="Times New Roman"/>
          <w:sz w:val="24"/>
          <w:szCs w:val="24"/>
        </w:rPr>
      </w:pPr>
      <w:r w:rsidRPr="007678B2">
        <w:rPr>
          <w:rFonts w:ascii="Times New Roman" w:hAnsi="Times New Roman"/>
          <w:bCs/>
          <w:sz w:val="24"/>
          <w:szCs w:val="24"/>
        </w:rPr>
        <w:t>7</w:t>
      </w:r>
    </w:p>
    <w:p w:rsidR="00E92248" w:rsidRPr="004A6574" w:rsidRDefault="00E92248" w:rsidP="00E92248">
      <w:pPr>
        <w:pStyle w:val="ac"/>
        <w:tabs>
          <w:tab w:val="left" w:pos="0"/>
        </w:tabs>
        <w:ind w:left="360"/>
        <w:rPr>
          <w:rFonts w:ascii="Times New Roman" w:hAnsi="Times New Roman"/>
          <w:sz w:val="24"/>
          <w:szCs w:val="24"/>
        </w:rPr>
      </w:pPr>
      <w:r w:rsidRPr="004A6574">
        <w:rPr>
          <w:rFonts w:ascii="Times New Roman" w:hAnsi="Times New Roman"/>
          <w:b/>
          <w:bCs/>
          <w:sz w:val="24"/>
          <w:szCs w:val="24"/>
        </w:rPr>
        <w:t>2</w:t>
      </w:r>
      <w:r w:rsidRPr="004A6574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-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балла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―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пр</w:t>
      </w:r>
      <w:r w:rsidRPr="004A6574">
        <w:rPr>
          <w:rFonts w:ascii="Times New Roman" w:hAnsi="Times New Roman"/>
          <w:spacing w:val="-1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и</w:t>
      </w:r>
      <w:r w:rsidRPr="004A6574">
        <w:rPr>
          <w:rFonts w:ascii="Times New Roman" w:hAnsi="Times New Roman"/>
          <w:spacing w:val="3"/>
          <w:sz w:val="24"/>
          <w:szCs w:val="24"/>
        </w:rPr>
        <w:t>м</w:t>
      </w:r>
      <w:r w:rsidRPr="004A6574">
        <w:rPr>
          <w:rFonts w:ascii="Times New Roman" w:hAnsi="Times New Roman"/>
          <w:spacing w:val="-2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щ</w:t>
      </w:r>
      <w:r w:rsidRPr="004A6574">
        <w:rPr>
          <w:rFonts w:ascii="Times New Roman" w:hAnsi="Times New Roman"/>
          <w:spacing w:val="-1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ст</w:t>
      </w:r>
      <w:r w:rsidRPr="004A6574">
        <w:rPr>
          <w:rFonts w:ascii="Times New Roman" w:hAnsi="Times New Roman"/>
          <w:spacing w:val="-1"/>
          <w:sz w:val="24"/>
          <w:szCs w:val="24"/>
        </w:rPr>
        <w:t>в</w:t>
      </w:r>
      <w:r w:rsidRPr="004A6574">
        <w:rPr>
          <w:rFonts w:ascii="Times New Roman" w:hAnsi="Times New Roman"/>
          <w:sz w:val="24"/>
          <w:szCs w:val="24"/>
        </w:rPr>
        <w:t>ен</w:t>
      </w:r>
      <w:r w:rsidRPr="004A6574">
        <w:rPr>
          <w:rFonts w:ascii="Times New Roman" w:hAnsi="Times New Roman"/>
          <w:spacing w:val="-1"/>
          <w:sz w:val="24"/>
          <w:szCs w:val="24"/>
        </w:rPr>
        <w:t>н</w:t>
      </w:r>
      <w:r w:rsidRPr="004A6574">
        <w:rPr>
          <w:rFonts w:ascii="Times New Roman" w:hAnsi="Times New Roman"/>
          <w:sz w:val="24"/>
          <w:szCs w:val="24"/>
        </w:rPr>
        <w:t>о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выполн</w:t>
      </w:r>
      <w:r w:rsidRPr="004A6574">
        <w:rPr>
          <w:rFonts w:ascii="Times New Roman" w:hAnsi="Times New Roman"/>
          <w:spacing w:val="-1"/>
          <w:sz w:val="24"/>
          <w:szCs w:val="24"/>
        </w:rPr>
        <w:t>я</w:t>
      </w:r>
      <w:r w:rsidRPr="004A6574">
        <w:rPr>
          <w:rFonts w:ascii="Times New Roman" w:hAnsi="Times New Roman"/>
          <w:spacing w:val="2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т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действ</w:t>
      </w:r>
      <w:r w:rsidRPr="004A6574">
        <w:rPr>
          <w:rFonts w:ascii="Times New Roman" w:hAnsi="Times New Roman"/>
          <w:spacing w:val="-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е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по</w:t>
      </w:r>
      <w:r w:rsidRPr="004A6574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-4"/>
          <w:sz w:val="24"/>
          <w:szCs w:val="24"/>
        </w:rPr>
        <w:t>у</w:t>
      </w:r>
      <w:r w:rsidRPr="004A6574">
        <w:rPr>
          <w:rFonts w:ascii="Times New Roman" w:hAnsi="Times New Roman"/>
          <w:spacing w:val="-1"/>
          <w:sz w:val="24"/>
          <w:szCs w:val="24"/>
        </w:rPr>
        <w:t>к</w:t>
      </w:r>
      <w:r w:rsidRPr="004A6574">
        <w:rPr>
          <w:rFonts w:ascii="Times New Roman" w:hAnsi="Times New Roman"/>
          <w:sz w:val="24"/>
          <w:szCs w:val="24"/>
        </w:rPr>
        <w:t>а</w:t>
      </w:r>
      <w:r w:rsidRPr="004A6574">
        <w:rPr>
          <w:rFonts w:ascii="Times New Roman" w:hAnsi="Times New Roman"/>
          <w:spacing w:val="1"/>
          <w:sz w:val="24"/>
          <w:szCs w:val="24"/>
        </w:rPr>
        <w:t>з</w:t>
      </w:r>
      <w:r w:rsidRPr="004A6574">
        <w:rPr>
          <w:rFonts w:ascii="Times New Roman" w:hAnsi="Times New Roman"/>
          <w:sz w:val="24"/>
          <w:szCs w:val="24"/>
        </w:rPr>
        <w:t>ан</w:t>
      </w:r>
      <w:r w:rsidRPr="004A6574">
        <w:rPr>
          <w:rFonts w:ascii="Times New Roman" w:hAnsi="Times New Roman"/>
          <w:spacing w:val="-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ю</w:t>
      </w:r>
      <w:r w:rsidRPr="004A6574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-5"/>
          <w:sz w:val="24"/>
          <w:szCs w:val="24"/>
        </w:rPr>
        <w:t>у</w:t>
      </w:r>
      <w:r w:rsidRPr="004A6574">
        <w:rPr>
          <w:rFonts w:ascii="Times New Roman" w:hAnsi="Times New Roman"/>
          <w:spacing w:val="-1"/>
          <w:sz w:val="24"/>
          <w:szCs w:val="24"/>
        </w:rPr>
        <w:t>ч</w:t>
      </w:r>
      <w:r w:rsidRPr="004A6574">
        <w:rPr>
          <w:rFonts w:ascii="Times New Roman" w:hAnsi="Times New Roman"/>
          <w:spacing w:val="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теля,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отде</w:t>
      </w:r>
      <w:r w:rsidRPr="004A6574">
        <w:rPr>
          <w:rFonts w:ascii="Times New Roman" w:hAnsi="Times New Roman"/>
          <w:spacing w:val="1"/>
          <w:sz w:val="24"/>
          <w:szCs w:val="24"/>
        </w:rPr>
        <w:t>ль</w:t>
      </w:r>
      <w:r w:rsidRPr="004A6574">
        <w:rPr>
          <w:rFonts w:ascii="Times New Roman" w:hAnsi="Times New Roman"/>
          <w:sz w:val="24"/>
          <w:szCs w:val="24"/>
        </w:rPr>
        <w:t>ных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си</w:t>
      </w:r>
      <w:r w:rsidRPr="004A6574">
        <w:rPr>
          <w:rFonts w:ascii="Times New Roman" w:hAnsi="Times New Roman"/>
          <w:spacing w:val="2"/>
          <w:sz w:val="24"/>
          <w:szCs w:val="24"/>
        </w:rPr>
        <w:t>т</w:t>
      </w:r>
      <w:r w:rsidRPr="004A6574">
        <w:rPr>
          <w:rFonts w:ascii="Times New Roman" w:hAnsi="Times New Roman"/>
          <w:spacing w:val="-5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а</w:t>
      </w:r>
      <w:r w:rsidRPr="004A6574">
        <w:rPr>
          <w:rFonts w:ascii="Times New Roman" w:hAnsi="Times New Roman"/>
          <w:spacing w:val="-1"/>
          <w:sz w:val="24"/>
          <w:szCs w:val="24"/>
        </w:rPr>
        <w:t>ц</w:t>
      </w:r>
      <w:r w:rsidRPr="004A6574">
        <w:rPr>
          <w:rFonts w:ascii="Times New Roman" w:hAnsi="Times New Roman"/>
          <w:sz w:val="24"/>
          <w:szCs w:val="24"/>
        </w:rPr>
        <w:t>иях</w:t>
      </w:r>
      <w:r w:rsidRPr="004A6574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спо</w:t>
      </w:r>
      <w:r w:rsidRPr="004A6574">
        <w:rPr>
          <w:rFonts w:ascii="Times New Roman" w:hAnsi="Times New Roman"/>
          <w:spacing w:val="1"/>
          <w:sz w:val="24"/>
          <w:szCs w:val="24"/>
        </w:rPr>
        <w:t>с</w:t>
      </w:r>
      <w:r w:rsidRPr="004A6574">
        <w:rPr>
          <w:rFonts w:ascii="Times New Roman" w:hAnsi="Times New Roman"/>
          <w:spacing w:val="2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бен</w:t>
      </w:r>
      <w:r w:rsidRPr="004A6574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выполн</w:t>
      </w:r>
      <w:r w:rsidRPr="004A6574">
        <w:rPr>
          <w:rFonts w:ascii="Times New Roman" w:hAnsi="Times New Roman"/>
          <w:spacing w:val="-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ть</w:t>
      </w:r>
      <w:r w:rsidRPr="004A657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его са</w:t>
      </w:r>
      <w:r w:rsidRPr="004A6574">
        <w:rPr>
          <w:rFonts w:ascii="Times New Roman" w:hAnsi="Times New Roman"/>
          <w:spacing w:val="-1"/>
          <w:sz w:val="24"/>
          <w:szCs w:val="24"/>
        </w:rPr>
        <w:t>м</w:t>
      </w:r>
      <w:r w:rsidRPr="004A6574">
        <w:rPr>
          <w:rFonts w:ascii="Times New Roman" w:hAnsi="Times New Roman"/>
          <w:sz w:val="24"/>
          <w:szCs w:val="24"/>
        </w:rPr>
        <w:t>ос</w:t>
      </w:r>
      <w:r w:rsidRPr="004A6574">
        <w:rPr>
          <w:rFonts w:ascii="Times New Roman" w:hAnsi="Times New Roman"/>
          <w:spacing w:val="-1"/>
          <w:sz w:val="24"/>
          <w:szCs w:val="24"/>
        </w:rPr>
        <w:t>т</w:t>
      </w:r>
      <w:r w:rsidRPr="004A6574">
        <w:rPr>
          <w:rFonts w:ascii="Times New Roman" w:hAnsi="Times New Roman"/>
          <w:sz w:val="24"/>
          <w:szCs w:val="24"/>
        </w:rPr>
        <w:t>оятел</w:t>
      </w:r>
      <w:r w:rsidRPr="004A6574">
        <w:rPr>
          <w:rFonts w:ascii="Times New Roman" w:hAnsi="Times New Roman"/>
          <w:spacing w:val="-1"/>
          <w:sz w:val="24"/>
          <w:szCs w:val="24"/>
        </w:rPr>
        <w:t>ь</w:t>
      </w:r>
      <w:r w:rsidRPr="004A6574">
        <w:rPr>
          <w:rFonts w:ascii="Times New Roman" w:hAnsi="Times New Roman"/>
          <w:sz w:val="24"/>
          <w:szCs w:val="24"/>
        </w:rPr>
        <w:t>н</w:t>
      </w:r>
      <w:r w:rsidRPr="004A6574">
        <w:rPr>
          <w:rFonts w:ascii="Times New Roman" w:hAnsi="Times New Roman"/>
          <w:spacing w:val="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;</w:t>
      </w:r>
    </w:p>
    <w:p w:rsidR="00E92248" w:rsidRPr="004A6574" w:rsidRDefault="00E92248" w:rsidP="00E92248">
      <w:pPr>
        <w:pStyle w:val="ac"/>
        <w:tabs>
          <w:tab w:val="left" w:pos="0"/>
        </w:tabs>
        <w:ind w:left="360"/>
        <w:rPr>
          <w:rFonts w:ascii="Times New Roman" w:hAnsi="Times New Roman"/>
          <w:sz w:val="24"/>
          <w:szCs w:val="24"/>
        </w:rPr>
      </w:pPr>
      <w:r w:rsidRPr="004A6574">
        <w:rPr>
          <w:rFonts w:ascii="Times New Roman" w:hAnsi="Times New Roman"/>
          <w:b/>
          <w:bCs/>
          <w:sz w:val="24"/>
          <w:szCs w:val="24"/>
        </w:rPr>
        <w:t>3</w:t>
      </w:r>
      <w:r w:rsidRPr="004A6574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-</w:t>
      </w:r>
      <w:r w:rsidRPr="004A6574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ба</w:t>
      </w:r>
      <w:r w:rsidRPr="004A6574">
        <w:rPr>
          <w:rFonts w:ascii="Times New Roman" w:hAnsi="Times New Roman"/>
          <w:spacing w:val="2"/>
          <w:sz w:val="24"/>
          <w:szCs w:val="24"/>
        </w:rPr>
        <w:t>л</w:t>
      </w:r>
      <w:r w:rsidRPr="004A6574">
        <w:rPr>
          <w:rFonts w:ascii="Times New Roman" w:hAnsi="Times New Roman"/>
          <w:sz w:val="24"/>
          <w:szCs w:val="24"/>
        </w:rPr>
        <w:t>ла</w:t>
      </w:r>
      <w:r w:rsidRPr="004A6574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―</w:t>
      </w:r>
      <w:r w:rsidRPr="004A6574">
        <w:rPr>
          <w:rFonts w:ascii="Times New Roman" w:hAnsi="Times New Roman"/>
          <w:spacing w:val="20"/>
          <w:sz w:val="24"/>
          <w:szCs w:val="24"/>
        </w:rPr>
        <w:t xml:space="preserve"> </w:t>
      </w:r>
      <w:proofErr w:type="gramStart"/>
      <w:r w:rsidRPr="004A6574">
        <w:rPr>
          <w:rFonts w:ascii="Times New Roman" w:hAnsi="Times New Roman"/>
          <w:sz w:val="24"/>
          <w:szCs w:val="24"/>
        </w:rPr>
        <w:t>спос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pacing w:val="2"/>
          <w:sz w:val="24"/>
          <w:szCs w:val="24"/>
        </w:rPr>
        <w:t>бе</w:t>
      </w:r>
      <w:r w:rsidRPr="004A6574">
        <w:rPr>
          <w:rFonts w:ascii="Times New Roman" w:hAnsi="Times New Roman"/>
          <w:sz w:val="24"/>
          <w:szCs w:val="24"/>
        </w:rPr>
        <w:t>н</w:t>
      </w:r>
      <w:proofErr w:type="gramEnd"/>
      <w:r w:rsidRPr="004A6574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сам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стояте</w:t>
      </w:r>
      <w:r w:rsidRPr="004A6574">
        <w:rPr>
          <w:rFonts w:ascii="Times New Roman" w:hAnsi="Times New Roman"/>
          <w:spacing w:val="1"/>
          <w:sz w:val="24"/>
          <w:szCs w:val="24"/>
        </w:rPr>
        <w:t>л</w:t>
      </w:r>
      <w:r w:rsidRPr="004A6574">
        <w:rPr>
          <w:rFonts w:ascii="Times New Roman" w:hAnsi="Times New Roman"/>
          <w:sz w:val="24"/>
          <w:szCs w:val="24"/>
        </w:rPr>
        <w:t>ьн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</w:t>
      </w:r>
      <w:r w:rsidRPr="004A6574">
        <w:rPr>
          <w:rFonts w:ascii="Times New Roman" w:hAnsi="Times New Roman"/>
          <w:spacing w:val="2"/>
          <w:sz w:val="24"/>
          <w:szCs w:val="24"/>
        </w:rPr>
        <w:t>ы</w:t>
      </w:r>
      <w:r w:rsidRPr="004A6574">
        <w:rPr>
          <w:rFonts w:ascii="Times New Roman" w:hAnsi="Times New Roman"/>
          <w:sz w:val="24"/>
          <w:szCs w:val="24"/>
        </w:rPr>
        <w:t>полнять</w:t>
      </w:r>
      <w:r w:rsidRPr="004A6574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де</w:t>
      </w:r>
      <w:r w:rsidRPr="004A6574">
        <w:rPr>
          <w:rFonts w:ascii="Times New Roman" w:hAnsi="Times New Roman"/>
          <w:spacing w:val="1"/>
          <w:sz w:val="24"/>
          <w:szCs w:val="24"/>
        </w:rPr>
        <w:t>й</w:t>
      </w:r>
      <w:r w:rsidRPr="004A6574">
        <w:rPr>
          <w:rFonts w:ascii="Times New Roman" w:hAnsi="Times New Roman"/>
          <w:sz w:val="24"/>
          <w:szCs w:val="24"/>
        </w:rPr>
        <w:t>ствие</w:t>
      </w:r>
      <w:r w:rsidRPr="004A6574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в</w:t>
      </w:r>
      <w:r w:rsidRPr="004A6574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2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пре</w:t>
      </w:r>
      <w:r w:rsidRPr="004A6574">
        <w:rPr>
          <w:rFonts w:ascii="Times New Roman" w:hAnsi="Times New Roman"/>
          <w:spacing w:val="-1"/>
          <w:sz w:val="24"/>
          <w:szCs w:val="24"/>
        </w:rPr>
        <w:t>д</w:t>
      </w:r>
      <w:r w:rsidRPr="004A6574">
        <w:rPr>
          <w:rFonts w:ascii="Times New Roman" w:hAnsi="Times New Roman"/>
          <w:sz w:val="24"/>
          <w:szCs w:val="24"/>
        </w:rPr>
        <w:t>еле</w:t>
      </w:r>
      <w:r w:rsidRPr="004A6574">
        <w:rPr>
          <w:rFonts w:ascii="Times New Roman" w:hAnsi="Times New Roman"/>
          <w:spacing w:val="-1"/>
          <w:sz w:val="24"/>
          <w:szCs w:val="24"/>
        </w:rPr>
        <w:t>н</w:t>
      </w:r>
      <w:r w:rsidRPr="004A6574">
        <w:rPr>
          <w:rFonts w:ascii="Times New Roman" w:hAnsi="Times New Roman"/>
          <w:sz w:val="24"/>
          <w:szCs w:val="24"/>
        </w:rPr>
        <w:t>ных</w:t>
      </w:r>
      <w:r w:rsidRPr="004A6574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си</w:t>
      </w:r>
      <w:r w:rsidRPr="004A6574">
        <w:rPr>
          <w:rFonts w:ascii="Times New Roman" w:hAnsi="Times New Roman"/>
          <w:spacing w:val="4"/>
          <w:sz w:val="24"/>
          <w:szCs w:val="24"/>
        </w:rPr>
        <w:t>т</w:t>
      </w:r>
      <w:r w:rsidRPr="004A6574">
        <w:rPr>
          <w:rFonts w:ascii="Times New Roman" w:hAnsi="Times New Roman"/>
          <w:spacing w:val="-4"/>
          <w:sz w:val="24"/>
          <w:szCs w:val="24"/>
        </w:rPr>
        <w:t>у</w:t>
      </w:r>
      <w:r w:rsidRPr="004A6574">
        <w:rPr>
          <w:rFonts w:ascii="Times New Roman" w:hAnsi="Times New Roman"/>
          <w:spacing w:val="1"/>
          <w:sz w:val="24"/>
          <w:szCs w:val="24"/>
        </w:rPr>
        <w:t>а</w:t>
      </w:r>
      <w:r w:rsidRPr="004A6574">
        <w:rPr>
          <w:rFonts w:ascii="Times New Roman" w:hAnsi="Times New Roman"/>
          <w:sz w:val="24"/>
          <w:szCs w:val="24"/>
        </w:rPr>
        <w:t>ц</w:t>
      </w:r>
      <w:r w:rsidRPr="004A6574">
        <w:rPr>
          <w:rFonts w:ascii="Times New Roman" w:hAnsi="Times New Roman"/>
          <w:spacing w:val="2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ях,</w:t>
      </w:r>
      <w:r w:rsidRPr="004A6574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нере</w:t>
      </w:r>
      <w:r w:rsidRPr="004A6574">
        <w:rPr>
          <w:rFonts w:ascii="Times New Roman" w:hAnsi="Times New Roman"/>
          <w:spacing w:val="10"/>
          <w:sz w:val="24"/>
          <w:szCs w:val="24"/>
        </w:rPr>
        <w:t>д</w:t>
      </w:r>
      <w:r w:rsidRPr="004A6574">
        <w:rPr>
          <w:rFonts w:ascii="Times New Roman" w:hAnsi="Times New Roman"/>
          <w:sz w:val="24"/>
          <w:szCs w:val="24"/>
        </w:rPr>
        <w:t>к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2"/>
          <w:sz w:val="24"/>
          <w:szCs w:val="24"/>
        </w:rPr>
        <w:t>д</w:t>
      </w:r>
      <w:r w:rsidRPr="004A6574">
        <w:rPr>
          <w:rFonts w:ascii="Times New Roman" w:hAnsi="Times New Roman"/>
          <w:sz w:val="24"/>
          <w:szCs w:val="24"/>
        </w:rPr>
        <w:t>о</w:t>
      </w:r>
      <w:r w:rsidRPr="004A6574">
        <w:rPr>
          <w:rFonts w:ascii="Times New Roman" w:hAnsi="Times New Roman"/>
          <w:spacing w:val="4"/>
          <w:sz w:val="24"/>
          <w:szCs w:val="24"/>
        </w:rPr>
        <w:t>п</w:t>
      </w:r>
      <w:r w:rsidRPr="004A6574">
        <w:rPr>
          <w:rFonts w:ascii="Times New Roman" w:hAnsi="Times New Roman"/>
          <w:spacing w:val="-4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с</w:t>
      </w:r>
      <w:r w:rsidRPr="004A6574">
        <w:rPr>
          <w:rFonts w:ascii="Times New Roman" w:hAnsi="Times New Roman"/>
          <w:spacing w:val="-1"/>
          <w:sz w:val="24"/>
          <w:szCs w:val="24"/>
        </w:rPr>
        <w:t>к</w:t>
      </w:r>
      <w:r w:rsidRPr="004A6574">
        <w:rPr>
          <w:rFonts w:ascii="Times New Roman" w:hAnsi="Times New Roman"/>
          <w:sz w:val="24"/>
          <w:szCs w:val="24"/>
        </w:rPr>
        <w:t>а</w:t>
      </w:r>
      <w:r w:rsidRPr="004A6574">
        <w:rPr>
          <w:rFonts w:ascii="Times New Roman" w:hAnsi="Times New Roman"/>
          <w:spacing w:val="2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т</w:t>
      </w:r>
      <w:r w:rsidRPr="004A6574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ош</w:t>
      </w:r>
      <w:r w:rsidRPr="004A6574">
        <w:rPr>
          <w:rFonts w:ascii="Times New Roman" w:hAnsi="Times New Roman"/>
          <w:spacing w:val="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б</w:t>
      </w:r>
      <w:r w:rsidRPr="004A6574">
        <w:rPr>
          <w:rFonts w:ascii="Times New Roman" w:hAnsi="Times New Roman"/>
          <w:spacing w:val="-1"/>
          <w:sz w:val="24"/>
          <w:szCs w:val="24"/>
        </w:rPr>
        <w:t>к</w:t>
      </w:r>
      <w:r w:rsidRPr="004A6574">
        <w:rPr>
          <w:rFonts w:ascii="Times New Roman" w:hAnsi="Times New Roman"/>
          <w:sz w:val="24"/>
          <w:szCs w:val="24"/>
        </w:rPr>
        <w:t>и</w:t>
      </w:r>
      <w:r w:rsidRPr="004A6574">
        <w:rPr>
          <w:rFonts w:ascii="Times New Roman" w:hAnsi="Times New Roman"/>
          <w:spacing w:val="-1"/>
          <w:sz w:val="24"/>
          <w:szCs w:val="24"/>
        </w:rPr>
        <w:t>,</w:t>
      </w:r>
      <w:r w:rsidRPr="004A6574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-1"/>
          <w:sz w:val="24"/>
          <w:szCs w:val="24"/>
        </w:rPr>
        <w:t>к</w:t>
      </w:r>
      <w:r w:rsidRPr="004A6574">
        <w:rPr>
          <w:rFonts w:ascii="Times New Roman" w:hAnsi="Times New Roman"/>
          <w:spacing w:val="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тор</w:t>
      </w:r>
      <w:r w:rsidRPr="004A6574">
        <w:rPr>
          <w:rFonts w:ascii="Times New Roman" w:hAnsi="Times New Roman"/>
          <w:spacing w:val="-1"/>
          <w:sz w:val="24"/>
          <w:szCs w:val="24"/>
        </w:rPr>
        <w:t>ы</w:t>
      </w:r>
      <w:r w:rsidRPr="004A6574">
        <w:rPr>
          <w:rFonts w:ascii="Times New Roman" w:hAnsi="Times New Roman"/>
          <w:sz w:val="24"/>
          <w:szCs w:val="24"/>
        </w:rPr>
        <w:t>е ис</w:t>
      </w:r>
      <w:r w:rsidRPr="004A6574">
        <w:rPr>
          <w:rFonts w:ascii="Times New Roman" w:hAnsi="Times New Roman"/>
          <w:spacing w:val="-1"/>
          <w:sz w:val="24"/>
          <w:szCs w:val="24"/>
        </w:rPr>
        <w:t>п</w:t>
      </w:r>
      <w:r w:rsidRPr="004A6574">
        <w:rPr>
          <w:rFonts w:ascii="Times New Roman" w:hAnsi="Times New Roman"/>
          <w:sz w:val="24"/>
          <w:szCs w:val="24"/>
        </w:rPr>
        <w:t>равл</w:t>
      </w:r>
      <w:r w:rsidRPr="004A6574">
        <w:rPr>
          <w:rFonts w:ascii="Times New Roman" w:hAnsi="Times New Roman"/>
          <w:spacing w:val="-1"/>
          <w:sz w:val="24"/>
          <w:szCs w:val="24"/>
        </w:rPr>
        <w:t>я</w:t>
      </w:r>
      <w:r w:rsidRPr="004A6574">
        <w:rPr>
          <w:rFonts w:ascii="Times New Roman" w:hAnsi="Times New Roman"/>
          <w:sz w:val="24"/>
          <w:szCs w:val="24"/>
        </w:rPr>
        <w:t>ет по</w:t>
      </w:r>
      <w:r w:rsidRPr="004A657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пр</w:t>
      </w:r>
      <w:r w:rsidRPr="004A6574">
        <w:rPr>
          <w:rFonts w:ascii="Times New Roman" w:hAnsi="Times New Roman"/>
          <w:spacing w:val="2"/>
          <w:sz w:val="24"/>
          <w:szCs w:val="24"/>
        </w:rPr>
        <w:t>я</w:t>
      </w:r>
      <w:r w:rsidRPr="004A6574">
        <w:rPr>
          <w:rFonts w:ascii="Times New Roman" w:hAnsi="Times New Roman"/>
          <w:sz w:val="24"/>
          <w:szCs w:val="24"/>
        </w:rPr>
        <w:t>мо</w:t>
      </w:r>
      <w:r w:rsidRPr="004A6574">
        <w:rPr>
          <w:rFonts w:ascii="Times New Roman" w:hAnsi="Times New Roman"/>
          <w:spacing w:val="3"/>
          <w:sz w:val="24"/>
          <w:szCs w:val="24"/>
        </w:rPr>
        <w:t>м</w:t>
      </w:r>
      <w:r w:rsidRPr="004A6574">
        <w:rPr>
          <w:rFonts w:ascii="Times New Roman" w:hAnsi="Times New Roman"/>
          <w:sz w:val="24"/>
          <w:szCs w:val="24"/>
        </w:rPr>
        <w:t xml:space="preserve">у </w:t>
      </w:r>
      <w:r w:rsidRPr="004A6574">
        <w:rPr>
          <w:rFonts w:ascii="Times New Roman" w:hAnsi="Times New Roman"/>
          <w:spacing w:val="-5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казанию</w:t>
      </w:r>
      <w:r w:rsidRPr="004A6574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-4"/>
          <w:sz w:val="24"/>
          <w:szCs w:val="24"/>
        </w:rPr>
        <w:t>у</w:t>
      </w:r>
      <w:r w:rsidRPr="004A6574">
        <w:rPr>
          <w:rFonts w:ascii="Times New Roman" w:hAnsi="Times New Roman"/>
          <w:spacing w:val="-1"/>
          <w:sz w:val="24"/>
          <w:szCs w:val="24"/>
        </w:rPr>
        <w:t>ч</w:t>
      </w:r>
      <w:r w:rsidRPr="004A6574">
        <w:rPr>
          <w:rFonts w:ascii="Times New Roman" w:hAnsi="Times New Roman"/>
          <w:spacing w:val="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тел</w:t>
      </w:r>
      <w:r w:rsidRPr="004A6574">
        <w:rPr>
          <w:rFonts w:ascii="Times New Roman" w:hAnsi="Times New Roman"/>
          <w:spacing w:val="-1"/>
          <w:sz w:val="24"/>
          <w:szCs w:val="24"/>
        </w:rPr>
        <w:t>я</w:t>
      </w:r>
      <w:r w:rsidRPr="004A6574">
        <w:rPr>
          <w:rFonts w:ascii="Times New Roman" w:hAnsi="Times New Roman"/>
          <w:sz w:val="24"/>
          <w:szCs w:val="24"/>
        </w:rPr>
        <w:t>;</w:t>
      </w:r>
    </w:p>
    <w:p w:rsidR="00E92248" w:rsidRPr="004A6574" w:rsidRDefault="00E92248" w:rsidP="00E92248">
      <w:pPr>
        <w:pStyle w:val="ac"/>
        <w:tabs>
          <w:tab w:val="left" w:pos="0"/>
        </w:tabs>
        <w:ind w:left="360"/>
        <w:rPr>
          <w:rFonts w:ascii="Times New Roman" w:hAnsi="Times New Roman"/>
          <w:sz w:val="24"/>
          <w:szCs w:val="24"/>
        </w:rPr>
      </w:pPr>
      <w:r w:rsidRPr="004A6574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A6574">
        <w:rPr>
          <w:rFonts w:ascii="Times New Roman" w:hAnsi="Times New Roman"/>
          <w:b/>
          <w:bCs/>
          <w:sz w:val="24"/>
          <w:szCs w:val="24"/>
        </w:rPr>
        <w:t>-</w:t>
      </w:r>
      <w:r w:rsidRPr="004A6574">
        <w:rPr>
          <w:rFonts w:ascii="Times New Roman" w:hAnsi="Times New Roman"/>
          <w:spacing w:val="7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балла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―</w:t>
      </w:r>
      <w:r w:rsidRPr="004A6574">
        <w:rPr>
          <w:rFonts w:ascii="Times New Roman" w:hAnsi="Times New Roman"/>
          <w:spacing w:val="15"/>
          <w:sz w:val="24"/>
          <w:szCs w:val="24"/>
        </w:rPr>
        <w:t xml:space="preserve"> </w:t>
      </w:r>
      <w:proofErr w:type="gramStart"/>
      <w:r w:rsidRPr="004A6574">
        <w:rPr>
          <w:rFonts w:ascii="Times New Roman" w:hAnsi="Times New Roman"/>
          <w:sz w:val="24"/>
          <w:szCs w:val="24"/>
        </w:rPr>
        <w:t>спосо</w:t>
      </w:r>
      <w:r w:rsidRPr="004A6574">
        <w:rPr>
          <w:rFonts w:ascii="Times New Roman" w:hAnsi="Times New Roman"/>
          <w:spacing w:val="-1"/>
          <w:sz w:val="24"/>
          <w:szCs w:val="24"/>
        </w:rPr>
        <w:t>б</w:t>
      </w:r>
      <w:r w:rsidRPr="004A6574">
        <w:rPr>
          <w:rFonts w:ascii="Times New Roman" w:hAnsi="Times New Roman"/>
          <w:sz w:val="24"/>
          <w:szCs w:val="24"/>
        </w:rPr>
        <w:t>ен</w:t>
      </w:r>
      <w:proofErr w:type="gramEnd"/>
      <w:r w:rsidRPr="004A6574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с</w:t>
      </w:r>
      <w:r w:rsidRPr="004A6574">
        <w:rPr>
          <w:rFonts w:ascii="Times New Roman" w:hAnsi="Times New Roman"/>
          <w:spacing w:val="2"/>
          <w:sz w:val="24"/>
          <w:szCs w:val="24"/>
        </w:rPr>
        <w:t>а</w:t>
      </w:r>
      <w:r w:rsidRPr="004A6574">
        <w:rPr>
          <w:rFonts w:ascii="Times New Roman" w:hAnsi="Times New Roman"/>
          <w:spacing w:val="-1"/>
          <w:sz w:val="24"/>
          <w:szCs w:val="24"/>
        </w:rPr>
        <w:t>м</w:t>
      </w:r>
      <w:r w:rsidRPr="004A6574">
        <w:rPr>
          <w:rFonts w:ascii="Times New Roman" w:hAnsi="Times New Roman"/>
          <w:sz w:val="24"/>
          <w:szCs w:val="24"/>
        </w:rPr>
        <w:t>ос</w:t>
      </w:r>
      <w:r w:rsidRPr="004A6574">
        <w:rPr>
          <w:rFonts w:ascii="Times New Roman" w:hAnsi="Times New Roman"/>
          <w:spacing w:val="-1"/>
          <w:sz w:val="24"/>
          <w:szCs w:val="24"/>
        </w:rPr>
        <w:t>т</w:t>
      </w:r>
      <w:r w:rsidRPr="004A6574">
        <w:rPr>
          <w:rFonts w:ascii="Times New Roman" w:hAnsi="Times New Roman"/>
          <w:sz w:val="24"/>
          <w:szCs w:val="24"/>
        </w:rPr>
        <w:t>о</w:t>
      </w:r>
      <w:r w:rsidRPr="004A6574">
        <w:rPr>
          <w:rFonts w:ascii="Times New Roman" w:hAnsi="Times New Roman"/>
          <w:spacing w:val="1"/>
          <w:sz w:val="24"/>
          <w:szCs w:val="24"/>
        </w:rPr>
        <w:t>я</w:t>
      </w:r>
      <w:r w:rsidRPr="004A6574">
        <w:rPr>
          <w:rFonts w:ascii="Times New Roman" w:hAnsi="Times New Roman"/>
          <w:sz w:val="24"/>
          <w:szCs w:val="24"/>
        </w:rPr>
        <w:t>тель</w:t>
      </w:r>
      <w:r w:rsidRPr="004A6574">
        <w:rPr>
          <w:rFonts w:ascii="Times New Roman" w:hAnsi="Times New Roman"/>
          <w:spacing w:val="-1"/>
          <w:sz w:val="24"/>
          <w:szCs w:val="24"/>
        </w:rPr>
        <w:t>н</w:t>
      </w:r>
      <w:r w:rsidRPr="004A6574">
        <w:rPr>
          <w:rFonts w:ascii="Times New Roman" w:hAnsi="Times New Roman"/>
          <w:sz w:val="24"/>
          <w:szCs w:val="24"/>
        </w:rPr>
        <w:t>о</w:t>
      </w:r>
      <w:r w:rsidRPr="004A6574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при</w:t>
      </w:r>
      <w:r w:rsidRPr="004A6574">
        <w:rPr>
          <w:rFonts w:ascii="Times New Roman" w:hAnsi="Times New Roman"/>
          <w:spacing w:val="-1"/>
          <w:sz w:val="24"/>
          <w:szCs w:val="24"/>
        </w:rPr>
        <w:t>м</w:t>
      </w:r>
      <w:r w:rsidRPr="004A6574">
        <w:rPr>
          <w:rFonts w:ascii="Times New Roman" w:hAnsi="Times New Roman"/>
          <w:sz w:val="24"/>
          <w:szCs w:val="24"/>
        </w:rPr>
        <w:t>е</w:t>
      </w:r>
      <w:r w:rsidRPr="004A6574">
        <w:rPr>
          <w:rFonts w:ascii="Times New Roman" w:hAnsi="Times New Roman"/>
          <w:spacing w:val="1"/>
          <w:sz w:val="24"/>
          <w:szCs w:val="24"/>
        </w:rPr>
        <w:t>н</w:t>
      </w:r>
      <w:r w:rsidRPr="004A6574">
        <w:rPr>
          <w:rFonts w:ascii="Times New Roman" w:hAnsi="Times New Roman"/>
          <w:sz w:val="24"/>
          <w:szCs w:val="24"/>
        </w:rPr>
        <w:t>ять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де</w:t>
      </w:r>
      <w:r w:rsidRPr="004A6574">
        <w:rPr>
          <w:rFonts w:ascii="Times New Roman" w:hAnsi="Times New Roman"/>
          <w:spacing w:val="-1"/>
          <w:sz w:val="24"/>
          <w:szCs w:val="24"/>
        </w:rPr>
        <w:t>й</w:t>
      </w:r>
      <w:r w:rsidRPr="004A6574">
        <w:rPr>
          <w:rFonts w:ascii="Times New Roman" w:hAnsi="Times New Roman"/>
          <w:spacing w:val="2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тви</w:t>
      </w:r>
      <w:r w:rsidRPr="004A6574">
        <w:rPr>
          <w:rFonts w:ascii="Times New Roman" w:hAnsi="Times New Roman"/>
          <w:spacing w:val="-1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,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но</w:t>
      </w:r>
      <w:r w:rsidRPr="004A6574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ино</w:t>
      </w:r>
      <w:r w:rsidRPr="004A6574">
        <w:rPr>
          <w:rFonts w:ascii="Times New Roman" w:hAnsi="Times New Roman"/>
          <w:spacing w:val="1"/>
          <w:sz w:val="24"/>
          <w:szCs w:val="24"/>
        </w:rPr>
        <w:t>г</w:t>
      </w:r>
      <w:r w:rsidRPr="004A6574">
        <w:rPr>
          <w:rFonts w:ascii="Times New Roman" w:hAnsi="Times New Roman"/>
          <w:sz w:val="24"/>
          <w:szCs w:val="24"/>
        </w:rPr>
        <w:t>да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до</w:t>
      </w:r>
      <w:r w:rsidRPr="004A6574">
        <w:rPr>
          <w:rFonts w:ascii="Times New Roman" w:hAnsi="Times New Roman"/>
          <w:spacing w:val="4"/>
          <w:sz w:val="24"/>
          <w:szCs w:val="24"/>
        </w:rPr>
        <w:t>п</w:t>
      </w:r>
      <w:r w:rsidRPr="004A6574">
        <w:rPr>
          <w:rFonts w:ascii="Times New Roman" w:hAnsi="Times New Roman"/>
          <w:spacing w:val="-4"/>
          <w:sz w:val="24"/>
          <w:szCs w:val="24"/>
        </w:rPr>
        <w:t>у</w:t>
      </w:r>
      <w:r w:rsidRPr="004A6574">
        <w:rPr>
          <w:rFonts w:ascii="Times New Roman" w:hAnsi="Times New Roman"/>
          <w:spacing w:val="1"/>
          <w:sz w:val="24"/>
          <w:szCs w:val="24"/>
        </w:rPr>
        <w:t>с</w:t>
      </w:r>
      <w:r w:rsidRPr="004A6574">
        <w:rPr>
          <w:rFonts w:ascii="Times New Roman" w:hAnsi="Times New Roman"/>
          <w:spacing w:val="-1"/>
          <w:sz w:val="24"/>
          <w:szCs w:val="24"/>
        </w:rPr>
        <w:t>к</w:t>
      </w:r>
      <w:r w:rsidRPr="004A6574">
        <w:rPr>
          <w:rFonts w:ascii="Times New Roman" w:hAnsi="Times New Roman"/>
          <w:sz w:val="24"/>
          <w:szCs w:val="24"/>
        </w:rPr>
        <w:t>а</w:t>
      </w:r>
      <w:r w:rsidRPr="004A6574">
        <w:rPr>
          <w:rFonts w:ascii="Times New Roman" w:hAnsi="Times New Roman"/>
          <w:spacing w:val="-1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т</w:t>
      </w:r>
      <w:r w:rsidRPr="004A6574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ош</w:t>
      </w:r>
      <w:r w:rsidRPr="004A6574">
        <w:rPr>
          <w:rFonts w:ascii="Times New Roman" w:hAnsi="Times New Roman"/>
          <w:spacing w:val="-1"/>
          <w:sz w:val="24"/>
          <w:szCs w:val="24"/>
        </w:rPr>
        <w:t>и</w:t>
      </w:r>
      <w:r w:rsidRPr="004A6574">
        <w:rPr>
          <w:rFonts w:ascii="Times New Roman" w:hAnsi="Times New Roman"/>
          <w:spacing w:val="1"/>
          <w:sz w:val="24"/>
          <w:szCs w:val="24"/>
        </w:rPr>
        <w:t>б</w:t>
      </w:r>
      <w:r w:rsidRPr="004A6574">
        <w:rPr>
          <w:rFonts w:ascii="Times New Roman" w:hAnsi="Times New Roman"/>
          <w:sz w:val="24"/>
          <w:szCs w:val="24"/>
        </w:rPr>
        <w:t>к</w:t>
      </w:r>
      <w:r w:rsidRPr="004A6574">
        <w:rPr>
          <w:rFonts w:ascii="Times New Roman" w:hAnsi="Times New Roman"/>
          <w:spacing w:val="1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,</w:t>
      </w:r>
      <w:r w:rsidRPr="004A6574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-1"/>
          <w:sz w:val="24"/>
          <w:szCs w:val="24"/>
        </w:rPr>
        <w:t>к</w:t>
      </w:r>
      <w:r w:rsidRPr="004A6574">
        <w:rPr>
          <w:rFonts w:ascii="Times New Roman" w:hAnsi="Times New Roman"/>
          <w:spacing w:val="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>тор</w:t>
      </w:r>
      <w:r w:rsidRPr="004A6574">
        <w:rPr>
          <w:rFonts w:ascii="Times New Roman" w:hAnsi="Times New Roman"/>
          <w:spacing w:val="-1"/>
          <w:sz w:val="24"/>
          <w:szCs w:val="24"/>
        </w:rPr>
        <w:t>ы</w:t>
      </w:r>
      <w:r w:rsidRPr="004A6574">
        <w:rPr>
          <w:rFonts w:ascii="Times New Roman" w:hAnsi="Times New Roman"/>
          <w:sz w:val="24"/>
          <w:szCs w:val="24"/>
        </w:rPr>
        <w:t>е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исп</w:t>
      </w:r>
      <w:r w:rsidRPr="004A6574">
        <w:rPr>
          <w:rFonts w:ascii="Times New Roman" w:hAnsi="Times New Roman"/>
          <w:spacing w:val="2"/>
          <w:sz w:val="24"/>
          <w:szCs w:val="24"/>
        </w:rPr>
        <w:t>р</w:t>
      </w:r>
      <w:r w:rsidRPr="004A6574">
        <w:rPr>
          <w:rFonts w:ascii="Times New Roman" w:hAnsi="Times New Roman"/>
          <w:sz w:val="24"/>
          <w:szCs w:val="24"/>
        </w:rPr>
        <w:t>авл</w:t>
      </w:r>
      <w:r w:rsidRPr="004A6574">
        <w:rPr>
          <w:rFonts w:ascii="Times New Roman" w:hAnsi="Times New Roman"/>
          <w:spacing w:val="-1"/>
          <w:sz w:val="24"/>
          <w:szCs w:val="24"/>
        </w:rPr>
        <w:t>я</w:t>
      </w:r>
      <w:r w:rsidRPr="004A6574">
        <w:rPr>
          <w:rFonts w:ascii="Times New Roman" w:hAnsi="Times New Roman"/>
          <w:sz w:val="24"/>
          <w:szCs w:val="24"/>
        </w:rPr>
        <w:t>ет</w:t>
      </w:r>
      <w:r w:rsidRPr="004A6574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по</w:t>
      </w:r>
      <w:r w:rsidRPr="004A6574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1"/>
          <w:sz w:val="24"/>
          <w:szCs w:val="24"/>
        </w:rPr>
        <w:t>з</w:t>
      </w:r>
      <w:r w:rsidRPr="004A6574">
        <w:rPr>
          <w:rFonts w:ascii="Times New Roman" w:hAnsi="Times New Roman"/>
          <w:sz w:val="24"/>
          <w:szCs w:val="24"/>
        </w:rPr>
        <w:t>амеча</w:t>
      </w:r>
      <w:r w:rsidRPr="004A6574">
        <w:rPr>
          <w:rFonts w:ascii="Times New Roman" w:hAnsi="Times New Roman"/>
          <w:spacing w:val="-1"/>
          <w:sz w:val="24"/>
          <w:szCs w:val="24"/>
        </w:rPr>
        <w:t>н</w:t>
      </w:r>
      <w:r w:rsidRPr="004A6574">
        <w:rPr>
          <w:rFonts w:ascii="Times New Roman" w:hAnsi="Times New Roman"/>
          <w:sz w:val="24"/>
          <w:szCs w:val="24"/>
        </w:rPr>
        <w:t xml:space="preserve">ию </w:t>
      </w:r>
      <w:r w:rsidRPr="004A6574">
        <w:rPr>
          <w:rFonts w:ascii="Times New Roman" w:hAnsi="Times New Roman"/>
          <w:spacing w:val="-2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чите</w:t>
      </w:r>
      <w:r w:rsidRPr="004A6574">
        <w:rPr>
          <w:rFonts w:ascii="Times New Roman" w:hAnsi="Times New Roman"/>
          <w:spacing w:val="-1"/>
          <w:sz w:val="24"/>
          <w:szCs w:val="24"/>
        </w:rPr>
        <w:t>л</w:t>
      </w:r>
      <w:r w:rsidRPr="004A6574">
        <w:rPr>
          <w:rFonts w:ascii="Times New Roman" w:hAnsi="Times New Roman"/>
          <w:sz w:val="24"/>
          <w:szCs w:val="24"/>
        </w:rPr>
        <w:t>я;</w:t>
      </w:r>
    </w:p>
    <w:p w:rsidR="00E92248" w:rsidRPr="00E34B3A" w:rsidRDefault="00E92248" w:rsidP="00E92248">
      <w:pPr>
        <w:pStyle w:val="ac"/>
        <w:tabs>
          <w:tab w:val="left" w:pos="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</w:t>
      </w:r>
      <w:r w:rsidRPr="004A6574">
        <w:rPr>
          <w:rFonts w:ascii="Times New Roman" w:hAnsi="Times New Roman"/>
          <w:b/>
          <w:bCs/>
          <w:sz w:val="24"/>
          <w:szCs w:val="24"/>
        </w:rPr>
        <w:t>5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A6574">
        <w:rPr>
          <w:rFonts w:ascii="Times New Roman" w:hAnsi="Times New Roman"/>
          <w:b/>
          <w:bCs/>
          <w:sz w:val="24"/>
          <w:szCs w:val="24"/>
        </w:rPr>
        <w:t>-</w:t>
      </w:r>
      <w:r w:rsidRPr="004A6574">
        <w:rPr>
          <w:rFonts w:ascii="Times New Roman" w:hAnsi="Times New Roman"/>
          <w:spacing w:val="78"/>
          <w:sz w:val="24"/>
          <w:szCs w:val="24"/>
        </w:rPr>
        <w:t xml:space="preserve"> </w:t>
      </w:r>
      <w:r w:rsidRPr="004A6574">
        <w:rPr>
          <w:rFonts w:ascii="Times New Roman" w:hAnsi="Times New Roman"/>
          <w:sz w:val="24"/>
          <w:szCs w:val="24"/>
        </w:rPr>
        <w:t>балло</w:t>
      </w:r>
      <w:r w:rsidRPr="004A6574">
        <w:rPr>
          <w:rFonts w:ascii="Times New Roman" w:hAnsi="Times New Roman"/>
          <w:spacing w:val="-1"/>
          <w:sz w:val="24"/>
          <w:szCs w:val="24"/>
        </w:rPr>
        <w:t>в</w:t>
      </w:r>
      <w:r w:rsidRPr="004A6574">
        <w:rPr>
          <w:rFonts w:ascii="Times New Roman" w:hAnsi="Times New Roman"/>
          <w:sz w:val="24"/>
          <w:szCs w:val="24"/>
        </w:rPr>
        <w:t xml:space="preserve"> </w:t>
      </w:r>
      <w:r w:rsidRPr="004A6574">
        <w:rPr>
          <w:rFonts w:ascii="Times New Roman" w:hAnsi="Times New Roman"/>
          <w:spacing w:val="-1"/>
          <w:sz w:val="24"/>
          <w:szCs w:val="24"/>
        </w:rPr>
        <w:t>―</w:t>
      </w:r>
      <w:r w:rsidRPr="004A6574">
        <w:rPr>
          <w:rFonts w:ascii="Times New Roman" w:hAnsi="Times New Roman"/>
          <w:sz w:val="24"/>
          <w:szCs w:val="24"/>
        </w:rPr>
        <w:t xml:space="preserve"> с</w:t>
      </w:r>
      <w:r w:rsidRPr="004A6574">
        <w:rPr>
          <w:rFonts w:ascii="Times New Roman" w:hAnsi="Times New Roman"/>
          <w:spacing w:val="1"/>
          <w:sz w:val="24"/>
          <w:szCs w:val="24"/>
        </w:rPr>
        <w:t>а</w:t>
      </w:r>
      <w:r w:rsidRPr="004A6574">
        <w:rPr>
          <w:rFonts w:ascii="Times New Roman" w:hAnsi="Times New Roman"/>
          <w:sz w:val="24"/>
          <w:szCs w:val="24"/>
        </w:rPr>
        <w:t>м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pacing w:val="1"/>
          <w:sz w:val="24"/>
          <w:szCs w:val="24"/>
        </w:rPr>
        <w:t>с</w:t>
      </w:r>
      <w:r w:rsidRPr="004A6574">
        <w:rPr>
          <w:rFonts w:ascii="Times New Roman" w:hAnsi="Times New Roman"/>
          <w:sz w:val="24"/>
          <w:szCs w:val="24"/>
        </w:rPr>
        <w:t>тоят</w:t>
      </w:r>
      <w:r w:rsidRPr="004A6574">
        <w:rPr>
          <w:rFonts w:ascii="Times New Roman" w:hAnsi="Times New Roman"/>
          <w:spacing w:val="1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льн</w:t>
      </w:r>
      <w:r w:rsidRPr="004A6574">
        <w:rPr>
          <w:rFonts w:ascii="Times New Roman" w:hAnsi="Times New Roman"/>
          <w:spacing w:val="-1"/>
          <w:sz w:val="24"/>
          <w:szCs w:val="24"/>
        </w:rPr>
        <w:t>о</w:t>
      </w:r>
      <w:r w:rsidRPr="004A6574">
        <w:rPr>
          <w:rFonts w:ascii="Times New Roman" w:hAnsi="Times New Roman"/>
          <w:sz w:val="24"/>
          <w:szCs w:val="24"/>
        </w:rPr>
        <w:t xml:space="preserve"> п</w:t>
      </w:r>
      <w:r w:rsidRPr="004A6574">
        <w:rPr>
          <w:rFonts w:ascii="Times New Roman" w:hAnsi="Times New Roman"/>
          <w:spacing w:val="-1"/>
          <w:sz w:val="24"/>
          <w:szCs w:val="24"/>
        </w:rPr>
        <w:t>р</w:t>
      </w:r>
      <w:r w:rsidRPr="004A6574">
        <w:rPr>
          <w:rFonts w:ascii="Times New Roman" w:hAnsi="Times New Roman"/>
          <w:sz w:val="24"/>
          <w:szCs w:val="24"/>
        </w:rPr>
        <w:t>им</w:t>
      </w:r>
      <w:r w:rsidRPr="004A6574">
        <w:rPr>
          <w:rFonts w:ascii="Times New Roman" w:hAnsi="Times New Roman"/>
          <w:spacing w:val="-1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>ня</w:t>
      </w:r>
      <w:r w:rsidRPr="004A6574">
        <w:rPr>
          <w:rFonts w:ascii="Times New Roman" w:hAnsi="Times New Roman"/>
          <w:spacing w:val="1"/>
          <w:sz w:val="24"/>
          <w:szCs w:val="24"/>
        </w:rPr>
        <w:t>е</w:t>
      </w:r>
      <w:r w:rsidRPr="004A6574">
        <w:rPr>
          <w:rFonts w:ascii="Times New Roman" w:hAnsi="Times New Roman"/>
          <w:sz w:val="24"/>
          <w:szCs w:val="24"/>
        </w:rPr>
        <w:t xml:space="preserve">т действие </w:t>
      </w:r>
      <w:r w:rsidRPr="004A6574">
        <w:rPr>
          <w:rFonts w:ascii="Times New Roman" w:hAnsi="Times New Roman"/>
          <w:spacing w:val="-1"/>
          <w:sz w:val="24"/>
          <w:szCs w:val="24"/>
        </w:rPr>
        <w:t>в</w:t>
      </w:r>
      <w:r w:rsidRPr="004A6574">
        <w:rPr>
          <w:rFonts w:ascii="Times New Roman" w:hAnsi="Times New Roman"/>
          <w:sz w:val="24"/>
          <w:szCs w:val="24"/>
        </w:rPr>
        <w:t xml:space="preserve"> любо</w:t>
      </w:r>
      <w:r w:rsidRPr="004A6574">
        <w:rPr>
          <w:rFonts w:ascii="Times New Roman" w:hAnsi="Times New Roman"/>
          <w:spacing w:val="-1"/>
          <w:sz w:val="24"/>
          <w:szCs w:val="24"/>
        </w:rPr>
        <w:t>й</w:t>
      </w:r>
      <w:r w:rsidRPr="004A6574">
        <w:rPr>
          <w:rFonts w:ascii="Times New Roman" w:hAnsi="Times New Roman"/>
          <w:sz w:val="24"/>
          <w:szCs w:val="24"/>
        </w:rPr>
        <w:t xml:space="preserve"> си</w:t>
      </w:r>
      <w:r w:rsidRPr="004A6574">
        <w:rPr>
          <w:rFonts w:ascii="Times New Roman" w:hAnsi="Times New Roman"/>
          <w:spacing w:val="3"/>
          <w:sz w:val="24"/>
          <w:szCs w:val="24"/>
        </w:rPr>
        <w:t>т</w:t>
      </w:r>
      <w:r w:rsidRPr="004A6574">
        <w:rPr>
          <w:rFonts w:ascii="Times New Roman" w:hAnsi="Times New Roman"/>
          <w:spacing w:val="-4"/>
          <w:sz w:val="24"/>
          <w:szCs w:val="24"/>
        </w:rPr>
        <w:t>у</w:t>
      </w:r>
      <w:r w:rsidRPr="004A6574">
        <w:rPr>
          <w:rFonts w:ascii="Times New Roman" w:hAnsi="Times New Roman"/>
          <w:sz w:val="24"/>
          <w:szCs w:val="24"/>
        </w:rPr>
        <w:t>аци</w:t>
      </w:r>
      <w:r w:rsidRPr="004A6574">
        <w:rPr>
          <w:rFonts w:ascii="Times New Roman" w:hAnsi="Times New Roman"/>
          <w:spacing w:val="3"/>
          <w:sz w:val="24"/>
          <w:szCs w:val="24"/>
        </w:rPr>
        <w:t>и</w:t>
      </w:r>
      <w:r w:rsidRPr="004A6574">
        <w:rPr>
          <w:rFonts w:ascii="Times New Roman" w:hAnsi="Times New Roman"/>
          <w:sz w:val="24"/>
          <w:szCs w:val="24"/>
        </w:rPr>
        <w:t>.</w:t>
      </w:r>
    </w:p>
    <w:p w:rsidR="00E92248" w:rsidRDefault="00E92248" w:rsidP="00E92248">
      <w:pPr>
        <w:pStyle w:val="ac"/>
        <w:tabs>
          <w:tab w:val="left" w:pos="0"/>
        </w:tabs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603D30">
        <w:rPr>
          <w:rFonts w:ascii="Times New Roman" w:hAnsi="Times New Roman"/>
          <w:sz w:val="24"/>
          <w:szCs w:val="24"/>
        </w:rPr>
        <w:t>Балльная система оценки позволяет объективно оценить пром</w:t>
      </w:r>
      <w:r>
        <w:rPr>
          <w:rFonts w:ascii="Times New Roman" w:hAnsi="Times New Roman"/>
          <w:sz w:val="24"/>
          <w:szCs w:val="24"/>
        </w:rPr>
        <w:t xml:space="preserve">ежуточные и итоговые достижения </w:t>
      </w:r>
      <w:r w:rsidRPr="00603D30">
        <w:rPr>
          <w:rFonts w:ascii="Times New Roman" w:hAnsi="Times New Roman"/>
          <w:sz w:val="24"/>
          <w:szCs w:val="24"/>
        </w:rPr>
        <w:t xml:space="preserve">каждого учащегося в овладении конкретными учебными действиями, получить общую картину </w:t>
      </w:r>
      <w:proofErr w:type="spellStart"/>
      <w:r w:rsidRPr="00603D30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603D30">
        <w:rPr>
          <w:rFonts w:ascii="Times New Roman" w:hAnsi="Times New Roman"/>
          <w:sz w:val="24"/>
          <w:szCs w:val="24"/>
        </w:rPr>
        <w:t xml:space="preserve"> учебных действий у всех учащихся, и на этой основе осуществить корректировку процесса их формирования на протяжении всего времени обучения.</w:t>
      </w:r>
    </w:p>
    <w:p w:rsidR="00E92248" w:rsidRDefault="00E92248" w:rsidP="00E92248">
      <w:pPr>
        <w:pStyle w:val="ac"/>
        <w:tabs>
          <w:tab w:val="left" w:pos="0"/>
        </w:tabs>
        <w:ind w:left="720"/>
        <w:rPr>
          <w:rFonts w:ascii="Times New Roman" w:hAnsi="Times New Roman"/>
          <w:sz w:val="24"/>
          <w:szCs w:val="24"/>
        </w:rPr>
      </w:pPr>
    </w:p>
    <w:p w:rsidR="00E92248" w:rsidRDefault="00E92248" w:rsidP="00E92248">
      <w:pPr>
        <w:pStyle w:val="ac"/>
        <w:numPr>
          <w:ilvl w:val="0"/>
          <w:numId w:val="2"/>
        </w:numPr>
        <w:tabs>
          <w:tab w:val="left" w:pos="0"/>
        </w:tabs>
        <w:rPr>
          <w:rFonts w:ascii="Times New Roman" w:hAnsi="Times New Roman"/>
          <w:b/>
          <w:sz w:val="24"/>
          <w:szCs w:val="24"/>
        </w:rPr>
      </w:pPr>
      <w:r w:rsidRPr="003076F8">
        <w:rPr>
          <w:rFonts w:ascii="Times New Roman" w:hAnsi="Times New Roman"/>
          <w:b/>
          <w:sz w:val="24"/>
          <w:szCs w:val="24"/>
        </w:rPr>
        <w:t>Основное содержание учебного предмета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E92248" w:rsidRPr="003F2B7B" w:rsidRDefault="00E92248" w:rsidP="00E92248">
      <w:pPr>
        <w:pStyle w:val="ac"/>
        <w:tabs>
          <w:tab w:val="left" w:pos="0"/>
        </w:tabs>
        <w:rPr>
          <w:rFonts w:ascii="Times New Roman" w:hAnsi="Times New Roman"/>
          <w:b/>
          <w:sz w:val="24"/>
          <w:szCs w:val="24"/>
        </w:rPr>
      </w:pPr>
    </w:p>
    <w:p w:rsidR="00E92248" w:rsidRPr="003F2B7B" w:rsidRDefault="00E92248" w:rsidP="00E92248">
      <w:pPr>
        <w:pStyle w:val="Default"/>
        <w:tabs>
          <w:tab w:val="left" w:pos="0"/>
        </w:tabs>
        <w:rPr>
          <w:color w:val="auto"/>
        </w:rPr>
      </w:pPr>
      <w:r w:rsidRPr="003F2B7B">
        <w:rPr>
          <w:color w:val="auto"/>
        </w:rPr>
        <w:t xml:space="preserve">Устное сложение и вычитание чисел в пределах 100 с переходом через разряд. </w:t>
      </w:r>
    </w:p>
    <w:p w:rsidR="00E92248" w:rsidRPr="003F2B7B" w:rsidRDefault="00E92248" w:rsidP="00E92248">
      <w:pPr>
        <w:pStyle w:val="Default"/>
        <w:tabs>
          <w:tab w:val="left" w:pos="0"/>
        </w:tabs>
        <w:rPr>
          <w:color w:val="auto"/>
        </w:rPr>
      </w:pPr>
      <w:r w:rsidRPr="003F2B7B">
        <w:rPr>
          <w:color w:val="auto"/>
        </w:rPr>
        <w:t xml:space="preserve">Нахождение неизвестного компонента сложения и вычитания. Нумерация чисел в пределах 1000. </w:t>
      </w:r>
    </w:p>
    <w:p w:rsidR="00E92248" w:rsidRPr="003F2B7B" w:rsidRDefault="00E92248" w:rsidP="00E92248">
      <w:pPr>
        <w:pStyle w:val="Default"/>
        <w:tabs>
          <w:tab w:val="left" w:pos="0"/>
        </w:tabs>
        <w:rPr>
          <w:color w:val="auto"/>
        </w:rPr>
      </w:pPr>
      <w:r w:rsidRPr="003F2B7B">
        <w:rPr>
          <w:color w:val="auto"/>
        </w:rPr>
        <w:lastRenderedPageBreak/>
        <w:t xml:space="preserve">Получение круглых сотен в пределах 1000, сложение и вычитание круглых сотен. </w:t>
      </w:r>
    </w:p>
    <w:p w:rsidR="00E92248" w:rsidRPr="003F2B7B" w:rsidRDefault="00E92248" w:rsidP="00E92248">
      <w:pPr>
        <w:pStyle w:val="Default"/>
        <w:tabs>
          <w:tab w:val="left" w:pos="0"/>
        </w:tabs>
        <w:rPr>
          <w:color w:val="auto"/>
        </w:rPr>
      </w:pPr>
      <w:r w:rsidRPr="003F2B7B">
        <w:rPr>
          <w:color w:val="auto"/>
        </w:rPr>
        <w:t xml:space="preserve">Получение трехзначных чисел из сотен, десятков, единиц, из сотен и десятков, из сотен и единиц. Разложение трехзначных чисел на сотни, десятки, единицы. </w:t>
      </w:r>
    </w:p>
    <w:p w:rsidR="00E92248" w:rsidRPr="003F2B7B" w:rsidRDefault="00E92248" w:rsidP="00E92248">
      <w:pPr>
        <w:pStyle w:val="Default"/>
        <w:tabs>
          <w:tab w:val="left" w:pos="0"/>
        </w:tabs>
        <w:rPr>
          <w:color w:val="auto"/>
        </w:rPr>
      </w:pPr>
      <w:r w:rsidRPr="003F2B7B">
        <w:rPr>
          <w:color w:val="auto"/>
        </w:rPr>
        <w:t xml:space="preserve">Разряды: единицы, десятки, сотни. </w:t>
      </w:r>
    </w:p>
    <w:p w:rsidR="00E92248" w:rsidRPr="003F2B7B" w:rsidRDefault="00E92248" w:rsidP="00E92248">
      <w:pPr>
        <w:pStyle w:val="Default"/>
        <w:rPr>
          <w:color w:val="auto"/>
        </w:rPr>
      </w:pPr>
      <w:r w:rsidRPr="003F2B7B">
        <w:rPr>
          <w:color w:val="auto"/>
        </w:rPr>
        <w:t xml:space="preserve">Счет до 100 от 1000 разрядными единицами и числовыми группами по 2, 20, 200; по 25, 250 устно с записью чисел. Изображение трехзначных чисел на калькуляторе. Округление чисел до десятков, сотен. Сравнение чисел. Определение количества разрядных единиц и общего количества сотен, десятков, единиц. </w:t>
      </w:r>
    </w:p>
    <w:p w:rsidR="00E92248" w:rsidRPr="003F2B7B" w:rsidRDefault="00E92248" w:rsidP="00E92248">
      <w:pPr>
        <w:pStyle w:val="Default"/>
        <w:rPr>
          <w:color w:val="auto"/>
        </w:rPr>
      </w:pPr>
      <w:r w:rsidRPr="003F2B7B">
        <w:rPr>
          <w:color w:val="auto"/>
        </w:rPr>
        <w:t xml:space="preserve">Единицы измерения длины, массы. </w:t>
      </w:r>
    </w:p>
    <w:p w:rsidR="00E92248" w:rsidRPr="003F2B7B" w:rsidRDefault="00E92248" w:rsidP="00E92248">
      <w:pPr>
        <w:pStyle w:val="Default"/>
        <w:rPr>
          <w:color w:val="auto"/>
        </w:rPr>
      </w:pPr>
      <w:r w:rsidRPr="003F2B7B">
        <w:rPr>
          <w:color w:val="auto"/>
        </w:rPr>
        <w:t xml:space="preserve">Соотношения: 1м = 1000 мм, 1км = 1000 м, 1 кг = 1000 г, 1т = 1000 кг, 1т = 10 ц. </w:t>
      </w:r>
    </w:p>
    <w:p w:rsidR="00E92248" w:rsidRPr="003F2B7B" w:rsidRDefault="00E92248" w:rsidP="00E92248">
      <w:pPr>
        <w:pStyle w:val="Default"/>
        <w:rPr>
          <w:color w:val="auto"/>
        </w:rPr>
      </w:pPr>
      <w:r w:rsidRPr="003F2B7B">
        <w:rPr>
          <w:color w:val="auto"/>
        </w:rPr>
        <w:t xml:space="preserve">Денежные купюры, размен, замена нескольких купюр одной. </w:t>
      </w:r>
    </w:p>
    <w:p w:rsidR="00E92248" w:rsidRPr="003F2B7B" w:rsidRDefault="00E92248" w:rsidP="00E92248">
      <w:pPr>
        <w:pStyle w:val="Default"/>
        <w:rPr>
          <w:color w:val="auto"/>
        </w:rPr>
      </w:pPr>
      <w:r w:rsidRPr="003F2B7B">
        <w:rPr>
          <w:color w:val="auto"/>
        </w:rPr>
        <w:t xml:space="preserve">Устное сложение и вычитание чисел, полученных при измерении одной, двумя мерами длины, стоимости (55см ± 19см, 8м 55см ± 3м 19см, 1м–45см). </w:t>
      </w:r>
    </w:p>
    <w:p w:rsidR="00E92248" w:rsidRPr="003F2B7B" w:rsidRDefault="00E92248" w:rsidP="00E92248">
      <w:pPr>
        <w:pStyle w:val="Default"/>
        <w:rPr>
          <w:color w:val="auto"/>
        </w:rPr>
      </w:pPr>
      <w:r w:rsidRPr="003F2B7B">
        <w:rPr>
          <w:color w:val="auto"/>
        </w:rPr>
        <w:t xml:space="preserve">Римские цифры. Обозначение чисел I-XII. </w:t>
      </w:r>
    </w:p>
    <w:p w:rsidR="00E92248" w:rsidRPr="003F2B7B" w:rsidRDefault="00E92248" w:rsidP="00E92248">
      <w:pPr>
        <w:pStyle w:val="ac"/>
        <w:rPr>
          <w:rFonts w:ascii="Times New Roman" w:hAnsi="Times New Roman"/>
          <w:sz w:val="24"/>
          <w:szCs w:val="24"/>
        </w:rPr>
      </w:pPr>
      <w:r w:rsidRPr="003F2B7B">
        <w:rPr>
          <w:rFonts w:ascii="Times New Roman" w:hAnsi="Times New Roman"/>
          <w:sz w:val="24"/>
          <w:szCs w:val="24"/>
        </w:rPr>
        <w:t>Устное и письменное сложение и вычитание чисел в пределах 1000, их проверка.</w:t>
      </w:r>
    </w:p>
    <w:p w:rsidR="00E92248" w:rsidRPr="003F2B7B" w:rsidRDefault="00E92248" w:rsidP="00E92248">
      <w:pPr>
        <w:pStyle w:val="Default"/>
        <w:rPr>
          <w:color w:val="auto"/>
        </w:rPr>
      </w:pPr>
      <w:r w:rsidRPr="003F2B7B">
        <w:rPr>
          <w:color w:val="auto"/>
        </w:rPr>
        <w:t xml:space="preserve">Нахождение одной, нескольких долей предмета, числа, называние, обозначение. </w:t>
      </w:r>
    </w:p>
    <w:p w:rsidR="00E92248" w:rsidRPr="003F2B7B" w:rsidRDefault="00E92248" w:rsidP="00E92248">
      <w:pPr>
        <w:pStyle w:val="Default"/>
        <w:rPr>
          <w:color w:val="auto"/>
        </w:rPr>
      </w:pPr>
      <w:r w:rsidRPr="003F2B7B">
        <w:rPr>
          <w:color w:val="auto"/>
        </w:rPr>
        <w:t xml:space="preserve">Единицы измерения времени. Високосный год. Соотношение: 1 год = 365, 366 суток. </w:t>
      </w:r>
    </w:p>
    <w:p w:rsidR="00E92248" w:rsidRPr="003F2B7B" w:rsidRDefault="00E92248" w:rsidP="00E92248">
      <w:pPr>
        <w:pStyle w:val="Default"/>
        <w:rPr>
          <w:color w:val="auto"/>
        </w:rPr>
      </w:pPr>
      <w:r w:rsidRPr="003F2B7B">
        <w:rPr>
          <w:color w:val="auto"/>
        </w:rPr>
        <w:t xml:space="preserve">Умножение чисел на 10, 100. Знак умножения. Деление на 10, 100 без остатка и с остатком. </w:t>
      </w:r>
    </w:p>
    <w:p w:rsidR="00E92248" w:rsidRPr="003F2B7B" w:rsidRDefault="00E92248" w:rsidP="00E92248">
      <w:pPr>
        <w:pStyle w:val="Default"/>
        <w:rPr>
          <w:color w:val="auto"/>
        </w:rPr>
      </w:pPr>
      <w:r w:rsidRPr="003F2B7B">
        <w:rPr>
          <w:color w:val="auto"/>
        </w:rPr>
        <w:t xml:space="preserve">Преобразование чисел, полученных при измерении стоимости, длины, массы. </w:t>
      </w:r>
    </w:p>
    <w:p w:rsidR="00E92248" w:rsidRPr="003F2B7B" w:rsidRDefault="00E92248" w:rsidP="00E92248">
      <w:pPr>
        <w:pStyle w:val="Default"/>
        <w:rPr>
          <w:color w:val="auto"/>
        </w:rPr>
      </w:pPr>
      <w:r w:rsidRPr="003F2B7B">
        <w:rPr>
          <w:color w:val="auto"/>
        </w:rPr>
        <w:t xml:space="preserve">Устное умножение и деление круглых десятков, сотен на однозначное число (40∙2, 420:3), полных двузначных и трехзначных чисел без перехода через разряд (24∙2, 243∙2, 48:4, 488:4). </w:t>
      </w:r>
    </w:p>
    <w:p w:rsidR="00E92248" w:rsidRPr="003F2B7B" w:rsidRDefault="00E92248" w:rsidP="00E92248">
      <w:pPr>
        <w:pStyle w:val="ac"/>
        <w:rPr>
          <w:rFonts w:ascii="Times New Roman" w:hAnsi="Times New Roman"/>
          <w:sz w:val="24"/>
          <w:szCs w:val="24"/>
        </w:rPr>
      </w:pPr>
      <w:r w:rsidRPr="003F2B7B">
        <w:rPr>
          <w:rFonts w:ascii="Times New Roman" w:hAnsi="Times New Roman"/>
          <w:sz w:val="24"/>
          <w:szCs w:val="24"/>
        </w:rPr>
        <w:t>Письменное умножение и деление двузначных и трехзначных чисел на однозначное число с переходом через разряд, их проверка.</w:t>
      </w:r>
    </w:p>
    <w:p w:rsidR="00E92248" w:rsidRPr="003F2B7B" w:rsidRDefault="00E92248" w:rsidP="00E92248">
      <w:pPr>
        <w:pStyle w:val="Default"/>
        <w:tabs>
          <w:tab w:val="left" w:pos="0"/>
        </w:tabs>
        <w:ind w:left="-142"/>
        <w:rPr>
          <w:color w:val="auto"/>
        </w:rPr>
      </w:pPr>
      <w:r w:rsidRPr="003F2B7B">
        <w:rPr>
          <w:color w:val="auto"/>
        </w:rPr>
        <w:t xml:space="preserve">Обыкновенные дроби, числитель, знаменатель дроби. Сравнение долей, сравнение дробей с одинаковыми числителями или знаменателями. Количество долей в одной целой. Сравнение обыкновенных дробей с единицей. Виды дробей. </w:t>
      </w:r>
    </w:p>
    <w:p w:rsidR="00E92248" w:rsidRPr="003F2B7B" w:rsidRDefault="00E92248" w:rsidP="00E92248">
      <w:pPr>
        <w:pStyle w:val="Default"/>
        <w:tabs>
          <w:tab w:val="left" w:pos="0"/>
        </w:tabs>
        <w:ind w:left="-142"/>
        <w:rPr>
          <w:color w:val="auto"/>
        </w:rPr>
      </w:pPr>
      <w:r w:rsidRPr="003F2B7B">
        <w:rPr>
          <w:color w:val="auto"/>
        </w:rPr>
        <w:t xml:space="preserve">Простые арифметические задачи на нахождение части числа, неизвестного слагаемого, уменьшаемого, вычитаемого, на разностное и кратное сравнение. Составные арифметические задачи, решаемые двумя-тремя действиями. </w:t>
      </w:r>
    </w:p>
    <w:p w:rsidR="00E92248" w:rsidRDefault="00E92248" w:rsidP="00E92248">
      <w:pPr>
        <w:pStyle w:val="Default"/>
        <w:tabs>
          <w:tab w:val="left" w:pos="0"/>
        </w:tabs>
        <w:ind w:left="-142"/>
        <w:rPr>
          <w:lang w:eastAsia="ru-RU"/>
        </w:rPr>
      </w:pPr>
      <w:r w:rsidRPr="003F2B7B">
        <w:rPr>
          <w:color w:val="auto"/>
        </w:rPr>
        <w:t>Нахождение периметра прямоугольника. Треугольник. Боковые стороны треугольника и основание. Классификация треугольников по видам углов и длинам сторон. Построение треугольника по трем сторонам с помощью циркуля и линейки. Радиус, диаметр, хорда. Обозначение R и D. Масштаб: 1:2; 1:5; 1:10; 1:100.</w:t>
      </w:r>
    </w:p>
    <w:p w:rsidR="00E92248" w:rsidRPr="002E2DEC" w:rsidRDefault="00E92248" w:rsidP="00E92248">
      <w:pPr>
        <w:pStyle w:val="ac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E92248" w:rsidRPr="002E2DEC" w:rsidRDefault="00E92248" w:rsidP="00E92248">
      <w:pPr>
        <w:pStyle w:val="ac"/>
        <w:numPr>
          <w:ilvl w:val="0"/>
          <w:numId w:val="2"/>
        </w:numPr>
        <w:rPr>
          <w:rFonts w:ascii="Times New Roman" w:hAnsi="Times New Roman"/>
          <w:b/>
          <w:sz w:val="24"/>
          <w:szCs w:val="24"/>
          <w:lang w:eastAsia="ru-RU"/>
        </w:rPr>
      </w:pPr>
      <w:r w:rsidRPr="002E2DEC">
        <w:rPr>
          <w:rFonts w:ascii="Times New Roman" w:hAnsi="Times New Roman"/>
          <w:b/>
          <w:sz w:val="24"/>
          <w:szCs w:val="24"/>
          <w:lang w:eastAsia="ru-RU"/>
        </w:rPr>
        <w:t>Учебно-тематический план.</w:t>
      </w:r>
    </w:p>
    <w:p w:rsidR="00E92248" w:rsidRPr="002E2DEC" w:rsidRDefault="00E92248" w:rsidP="00E92248">
      <w:pPr>
        <w:pStyle w:val="ac"/>
        <w:rPr>
          <w:rFonts w:ascii="Times New Roman" w:hAnsi="Times New Roman"/>
          <w:b/>
          <w:sz w:val="24"/>
          <w:szCs w:val="24"/>
          <w:lang w:eastAsia="ru-RU"/>
        </w:rPr>
      </w:pPr>
      <w:r w:rsidRPr="002E2DEC">
        <w:rPr>
          <w:rFonts w:ascii="Times New Roman" w:hAnsi="Times New Roman"/>
          <w:b/>
          <w:sz w:val="24"/>
          <w:szCs w:val="24"/>
          <w:lang w:eastAsia="ru-RU"/>
        </w:rPr>
        <w:t>136 ч, 4 часа в неделю</w:t>
      </w:r>
    </w:p>
    <w:p w:rsidR="00E92248" w:rsidRPr="00B057EC" w:rsidRDefault="00E92248" w:rsidP="00E92248">
      <w:pPr>
        <w:pStyle w:val="ac"/>
        <w:rPr>
          <w:rFonts w:ascii="Times New Roman" w:hAnsi="Times New Roman"/>
          <w:b/>
          <w:caps/>
          <w:color w:val="FF0000"/>
          <w:sz w:val="24"/>
          <w:szCs w:val="24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675"/>
        <w:gridCol w:w="4536"/>
        <w:gridCol w:w="2410"/>
        <w:gridCol w:w="2552"/>
      </w:tblGrid>
      <w:tr w:rsidR="00E92248" w:rsidTr="00591E04">
        <w:tc>
          <w:tcPr>
            <w:tcW w:w="675" w:type="dxa"/>
          </w:tcPr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2410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>
              <w:t xml:space="preserve">Общее количество </w:t>
            </w:r>
            <w:r w:rsidRPr="00BE091A">
              <w:t>часов</w:t>
            </w:r>
          </w:p>
        </w:tc>
        <w:tc>
          <w:tcPr>
            <w:tcW w:w="2552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>
              <w:t>Кол-</w:t>
            </w:r>
            <w:r w:rsidRPr="00BE091A">
              <w:t xml:space="preserve">во часов на </w:t>
            </w:r>
            <w:r>
              <w:t>к/</w:t>
            </w:r>
            <w:proofErr w:type="gramStart"/>
            <w:r>
              <w:t>р</w:t>
            </w:r>
            <w:proofErr w:type="gramEnd"/>
          </w:p>
        </w:tc>
      </w:tr>
      <w:tr w:rsidR="00E92248" w:rsidTr="00591E04">
        <w:tc>
          <w:tcPr>
            <w:tcW w:w="675" w:type="dxa"/>
          </w:tcPr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4536" w:type="dxa"/>
          </w:tcPr>
          <w:p w:rsidR="00E92248" w:rsidRPr="00BE091A" w:rsidRDefault="00E92248" w:rsidP="00591E04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Сотня </w:t>
            </w:r>
          </w:p>
        </w:tc>
        <w:tc>
          <w:tcPr>
            <w:tcW w:w="2410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>
              <w:t xml:space="preserve">16 </w:t>
            </w:r>
          </w:p>
        </w:tc>
        <w:tc>
          <w:tcPr>
            <w:tcW w:w="2552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 w:rsidRPr="00BE091A">
              <w:t>1</w:t>
            </w:r>
          </w:p>
        </w:tc>
      </w:tr>
      <w:tr w:rsidR="00E92248" w:rsidTr="00591E04">
        <w:tc>
          <w:tcPr>
            <w:tcW w:w="675" w:type="dxa"/>
          </w:tcPr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E92248" w:rsidRPr="00BE091A" w:rsidRDefault="00E92248" w:rsidP="00591E0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Геометрический материал</w:t>
            </w:r>
          </w:p>
        </w:tc>
        <w:tc>
          <w:tcPr>
            <w:tcW w:w="2410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>
              <w:t>3</w:t>
            </w:r>
            <w:r w:rsidRPr="00BE091A">
              <w:t>4</w:t>
            </w:r>
          </w:p>
        </w:tc>
        <w:tc>
          <w:tcPr>
            <w:tcW w:w="2552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>
              <w:t>-</w:t>
            </w:r>
          </w:p>
        </w:tc>
      </w:tr>
      <w:tr w:rsidR="00E92248" w:rsidTr="00591E04">
        <w:tc>
          <w:tcPr>
            <w:tcW w:w="675" w:type="dxa"/>
          </w:tcPr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E92248" w:rsidRPr="00BE091A" w:rsidRDefault="00E92248" w:rsidP="00591E04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Тысяча </w:t>
            </w:r>
          </w:p>
        </w:tc>
        <w:tc>
          <w:tcPr>
            <w:tcW w:w="2410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>
              <w:t>12</w:t>
            </w:r>
          </w:p>
        </w:tc>
        <w:tc>
          <w:tcPr>
            <w:tcW w:w="2552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 w:rsidRPr="00BE091A">
              <w:t>1</w:t>
            </w:r>
          </w:p>
        </w:tc>
      </w:tr>
      <w:tr w:rsidR="00E92248" w:rsidTr="00591E04">
        <w:tc>
          <w:tcPr>
            <w:tcW w:w="675" w:type="dxa"/>
          </w:tcPr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E92248" w:rsidRPr="00BE091A" w:rsidRDefault="00E92248" w:rsidP="00591E04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Сложение и вычитание в пределах 1000 с переходом через разряд</w:t>
            </w:r>
          </w:p>
        </w:tc>
        <w:tc>
          <w:tcPr>
            <w:tcW w:w="2410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 w:rsidRPr="00BE091A">
              <w:t>1</w:t>
            </w:r>
            <w:r>
              <w:t>8</w:t>
            </w:r>
          </w:p>
        </w:tc>
        <w:tc>
          <w:tcPr>
            <w:tcW w:w="2552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 w:rsidRPr="00BE091A">
              <w:t>1</w:t>
            </w:r>
          </w:p>
        </w:tc>
      </w:tr>
      <w:tr w:rsidR="00E92248" w:rsidTr="00591E04">
        <w:tc>
          <w:tcPr>
            <w:tcW w:w="675" w:type="dxa"/>
          </w:tcPr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E92248" w:rsidRPr="00BE091A" w:rsidRDefault="00E92248" w:rsidP="00591E04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Обыкновенные дроби</w:t>
            </w:r>
          </w:p>
        </w:tc>
        <w:tc>
          <w:tcPr>
            <w:tcW w:w="2410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 w:rsidRPr="00BE091A">
              <w:t>6</w:t>
            </w:r>
          </w:p>
        </w:tc>
        <w:tc>
          <w:tcPr>
            <w:tcW w:w="2552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 w:rsidRPr="00BE091A">
              <w:t>1</w:t>
            </w:r>
          </w:p>
        </w:tc>
      </w:tr>
      <w:tr w:rsidR="00E92248" w:rsidTr="00591E04">
        <w:tc>
          <w:tcPr>
            <w:tcW w:w="675" w:type="dxa"/>
          </w:tcPr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E92248" w:rsidRPr="00BE091A" w:rsidRDefault="00E92248" w:rsidP="00591E04">
            <w:pPr>
              <w:pStyle w:val="ac"/>
              <w:snapToGri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sz w:val="24"/>
                <w:szCs w:val="24"/>
              </w:rPr>
              <w:t xml:space="preserve">Умножение и деление чисел </w:t>
            </w:r>
          </w:p>
        </w:tc>
        <w:tc>
          <w:tcPr>
            <w:tcW w:w="2410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>
              <w:t>39</w:t>
            </w:r>
          </w:p>
        </w:tc>
        <w:tc>
          <w:tcPr>
            <w:tcW w:w="2552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 w:rsidRPr="00BE091A">
              <w:t>4</w:t>
            </w:r>
          </w:p>
        </w:tc>
      </w:tr>
      <w:tr w:rsidR="00E92248" w:rsidTr="00591E04">
        <w:tc>
          <w:tcPr>
            <w:tcW w:w="675" w:type="dxa"/>
          </w:tcPr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E92248" w:rsidRPr="00BE091A" w:rsidRDefault="00E92248" w:rsidP="00591E04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Повторение </w:t>
            </w:r>
          </w:p>
        </w:tc>
        <w:tc>
          <w:tcPr>
            <w:tcW w:w="2410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>
              <w:t>10</w:t>
            </w:r>
          </w:p>
        </w:tc>
        <w:tc>
          <w:tcPr>
            <w:tcW w:w="2552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 w:rsidRPr="00BE091A">
              <w:t>-</w:t>
            </w:r>
          </w:p>
        </w:tc>
      </w:tr>
      <w:tr w:rsidR="00E92248" w:rsidTr="00591E04">
        <w:tc>
          <w:tcPr>
            <w:tcW w:w="675" w:type="dxa"/>
          </w:tcPr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E92248" w:rsidRPr="00BE091A" w:rsidRDefault="00E92248" w:rsidP="00591E04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Годовая (итоговая) контрольная работа</w:t>
            </w:r>
          </w:p>
        </w:tc>
        <w:tc>
          <w:tcPr>
            <w:tcW w:w="2410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 w:rsidRPr="00BE091A">
              <w:t>1</w:t>
            </w:r>
          </w:p>
        </w:tc>
        <w:tc>
          <w:tcPr>
            <w:tcW w:w="2552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 w:rsidRPr="00BE091A">
              <w:t>1</w:t>
            </w:r>
          </w:p>
        </w:tc>
      </w:tr>
      <w:tr w:rsidR="00E92248" w:rsidTr="00591E04">
        <w:tc>
          <w:tcPr>
            <w:tcW w:w="675" w:type="dxa"/>
          </w:tcPr>
          <w:p w:rsidR="00E92248" w:rsidRPr="00BE091A" w:rsidRDefault="00E92248" w:rsidP="00591E0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E92248" w:rsidRPr="00BE091A" w:rsidRDefault="00E92248" w:rsidP="00591E04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091A">
              <w:rPr>
                <w:rFonts w:ascii="Times New Roman" w:hAnsi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2410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  <w:rPr>
                <w:lang w:val="en-US"/>
              </w:rPr>
            </w:pPr>
            <w:r w:rsidRPr="00BE091A">
              <w:rPr>
                <w:lang w:val="en-US"/>
              </w:rPr>
              <w:t>136</w:t>
            </w:r>
          </w:p>
        </w:tc>
        <w:tc>
          <w:tcPr>
            <w:tcW w:w="2552" w:type="dxa"/>
          </w:tcPr>
          <w:p w:rsidR="00E92248" w:rsidRPr="00BE091A" w:rsidRDefault="00E92248" w:rsidP="00591E04">
            <w:pPr>
              <w:pStyle w:val="ae"/>
              <w:spacing w:before="0" w:after="0"/>
              <w:ind w:right="300"/>
              <w:jc w:val="center"/>
            </w:pPr>
            <w:r>
              <w:t>8</w:t>
            </w:r>
          </w:p>
        </w:tc>
      </w:tr>
    </w:tbl>
    <w:p w:rsidR="0059644F" w:rsidRDefault="0059644F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</w:pPr>
    </w:p>
    <w:p w:rsidR="0059644F" w:rsidRDefault="0059644F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</w:pPr>
    </w:p>
    <w:p w:rsidR="0059644F" w:rsidRDefault="0059644F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</w:pPr>
    </w:p>
    <w:p w:rsidR="0059644F" w:rsidRDefault="0059644F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</w:pPr>
    </w:p>
    <w:p w:rsidR="0059644F" w:rsidRDefault="0059644F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</w:pPr>
    </w:p>
    <w:p w:rsidR="0059644F" w:rsidRDefault="0059644F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</w:pPr>
    </w:p>
    <w:p w:rsidR="0059644F" w:rsidRDefault="0059644F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</w:pPr>
    </w:p>
    <w:p w:rsidR="00A9410A" w:rsidRDefault="00A9410A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  <w:sectPr w:rsidR="00A9410A" w:rsidSect="00A9410A">
          <w:pgSz w:w="11906" w:h="16838"/>
          <w:pgMar w:top="426" w:right="282" w:bottom="1134" w:left="426" w:header="709" w:footer="709" w:gutter="0"/>
          <w:cols w:space="708"/>
          <w:docGrid w:linePitch="360"/>
        </w:sectPr>
      </w:pPr>
    </w:p>
    <w:p w:rsidR="0059644F" w:rsidRDefault="0059644F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</w:pPr>
    </w:p>
    <w:p w:rsidR="0059644F" w:rsidRDefault="0059644F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</w:pPr>
    </w:p>
    <w:p w:rsidR="0059644F" w:rsidRPr="002223BC" w:rsidRDefault="0059644F" w:rsidP="009C5D1C">
      <w:pPr>
        <w:spacing w:after="0" w:line="240" w:lineRule="auto"/>
        <w:ind w:right="2150"/>
        <w:rPr>
          <w:rFonts w:ascii="Times New Roman" w:hAnsi="Times New Roman" w:cs="Times New Roman"/>
          <w:sz w:val="24"/>
          <w:szCs w:val="24"/>
        </w:rPr>
      </w:pPr>
    </w:p>
    <w:tbl>
      <w:tblPr>
        <w:tblW w:w="5104" w:type="pct"/>
        <w:tblLayout w:type="fixed"/>
        <w:tblLook w:val="0000" w:firstRow="0" w:lastRow="0" w:firstColumn="0" w:lastColumn="0" w:noHBand="0" w:noVBand="0"/>
      </w:tblPr>
      <w:tblGrid>
        <w:gridCol w:w="700"/>
        <w:gridCol w:w="3358"/>
        <w:gridCol w:w="728"/>
        <w:gridCol w:w="731"/>
        <w:gridCol w:w="87"/>
        <w:gridCol w:w="16"/>
        <w:gridCol w:w="22"/>
        <w:gridCol w:w="759"/>
        <w:gridCol w:w="3358"/>
        <w:gridCol w:w="2486"/>
        <w:gridCol w:w="2334"/>
        <w:gridCol w:w="980"/>
      </w:tblGrid>
      <w:tr w:rsidR="006970D3" w:rsidRPr="00A9410A" w:rsidTr="00A9410A">
        <w:trPr>
          <w:trHeight w:val="403"/>
        </w:trPr>
        <w:tc>
          <w:tcPr>
            <w:tcW w:w="2057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70D3" w:rsidRPr="00A9410A" w:rsidRDefault="006970D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Содержание.</w:t>
            </w:r>
          </w:p>
        </w:tc>
        <w:tc>
          <w:tcPr>
            <w:tcW w:w="2943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70D3" w:rsidRPr="00A9410A" w:rsidRDefault="006970D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Планируемый  результат.</w:t>
            </w:r>
          </w:p>
        </w:tc>
      </w:tr>
      <w:tr w:rsidR="00F80C5D" w:rsidRPr="00A9410A" w:rsidTr="00A9410A">
        <w:trPr>
          <w:trHeight w:val="890"/>
        </w:trPr>
        <w:tc>
          <w:tcPr>
            <w:tcW w:w="22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80C5D" w:rsidRPr="00A9410A" w:rsidRDefault="00F80C5D" w:rsidP="007759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№ </w:t>
            </w:r>
          </w:p>
        </w:tc>
        <w:tc>
          <w:tcPr>
            <w:tcW w:w="107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Раздел, тема.</w:t>
            </w:r>
          </w:p>
        </w:tc>
        <w:tc>
          <w:tcPr>
            <w:tcW w:w="23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Количеств</w:t>
            </w:r>
            <w:r w:rsidR="00185910" w:rsidRPr="00A9410A">
              <w:rPr>
                <w:rFonts w:ascii="Times New Roman" w:hAnsi="Times New Roman" w:cs="Times New Roman"/>
                <w:szCs w:val="24"/>
              </w:rPr>
              <w:t xml:space="preserve"> часов</w:t>
            </w:r>
          </w:p>
        </w:tc>
        <w:tc>
          <w:tcPr>
            <w:tcW w:w="519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Календарные сроки</w:t>
            </w:r>
          </w:p>
        </w:tc>
        <w:tc>
          <w:tcPr>
            <w:tcW w:w="107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Знания.</w:t>
            </w:r>
          </w:p>
        </w:tc>
        <w:tc>
          <w:tcPr>
            <w:tcW w:w="7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Умения.</w:t>
            </w:r>
          </w:p>
        </w:tc>
        <w:tc>
          <w:tcPr>
            <w:tcW w:w="75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ОУУН.</w:t>
            </w:r>
          </w:p>
        </w:tc>
        <w:tc>
          <w:tcPr>
            <w:tcW w:w="31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КИМы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>.</w:t>
            </w:r>
          </w:p>
        </w:tc>
      </w:tr>
      <w:tr w:rsidR="00F80C5D" w:rsidRPr="00A9410A" w:rsidTr="00A9410A">
        <w:trPr>
          <w:trHeight w:val="651"/>
        </w:trPr>
        <w:tc>
          <w:tcPr>
            <w:tcW w:w="22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план</w:t>
            </w:r>
          </w:p>
        </w:tc>
        <w:tc>
          <w:tcPr>
            <w:tcW w:w="28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80C5D" w:rsidRPr="00A9410A" w:rsidRDefault="00F80C5D" w:rsidP="00F80C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Факт</w:t>
            </w:r>
          </w:p>
        </w:tc>
        <w:tc>
          <w:tcPr>
            <w:tcW w:w="107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0C5D" w:rsidRPr="00A9410A" w:rsidRDefault="00F80C5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80C5D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B216EF" w:rsidRPr="00A9410A" w:rsidRDefault="006758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pacing w:val="-2"/>
                <w:szCs w:val="24"/>
              </w:rPr>
              <w:t>Сложение и вычитание чисел в пределах 100.</w:t>
            </w:r>
          </w:p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Геометрический материал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F2B0E" w:rsidRPr="00A9410A" w:rsidRDefault="006758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12</w:t>
            </w:r>
          </w:p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bookmarkStart w:id="0" w:name="_GoBack"/>
            <w:bookmarkEnd w:id="0"/>
          </w:p>
        </w:tc>
      </w:tr>
      <w:tr w:rsidR="00F80C5D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1.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Устное сложение чисел в пределах 100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F456E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 алгоритм сложения натуральных чисел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.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Выполнять сложение  чисел в пределах 100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сложение двух чисел в пределах 100.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устного счета.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Устное вычитание чисел в пределах 100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F456E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64664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</w:t>
            </w:r>
            <w:r w:rsidR="00B216EF" w:rsidRPr="00A9410A">
              <w:rPr>
                <w:rFonts w:ascii="Times New Roman" w:hAnsi="Times New Roman" w:cs="Times New Roman"/>
                <w:szCs w:val="24"/>
              </w:rPr>
              <w:t>вычитания в пределах 100.Название компонентов вычитаемых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A75AA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 вычитать чис</w:t>
            </w:r>
            <w:r w:rsidR="00B216EF" w:rsidRPr="00A9410A">
              <w:rPr>
                <w:rFonts w:ascii="Times New Roman" w:hAnsi="Times New Roman" w:cs="Times New Roman"/>
                <w:szCs w:val="24"/>
              </w:rPr>
              <w:t>л</w:t>
            </w:r>
            <w:r w:rsidRPr="00A9410A">
              <w:rPr>
                <w:rFonts w:ascii="Times New Roman" w:hAnsi="Times New Roman" w:cs="Times New Roman"/>
                <w:szCs w:val="24"/>
              </w:rPr>
              <w:t>а</w:t>
            </w:r>
            <w:r w:rsidR="00B216EF" w:rsidRPr="00A9410A">
              <w:rPr>
                <w:rFonts w:ascii="Times New Roman" w:hAnsi="Times New Roman" w:cs="Times New Roman"/>
                <w:szCs w:val="24"/>
              </w:rPr>
              <w:t xml:space="preserve"> в пределах 100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устного счета.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3</w:t>
            </w:r>
          </w:p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 П</w:t>
            </w:r>
            <w:r w:rsidR="00675828" w:rsidRPr="00A9410A">
              <w:rPr>
                <w:rFonts w:ascii="Times New Roman" w:hAnsi="Times New Roman" w:cs="Times New Roman"/>
                <w:szCs w:val="24"/>
              </w:rPr>
              <w:t>ри</w:t>
            </w:r>
            <w:r w:rsidRPr="00A9410A">
              <w:rPr>
                <w:rFonts w:ascii="Times New Roman" w:hAnsi="Times New Roman" w:cs="Times New Roman"/>
                <w:szCs w:val="24"/>
              </w:rPr>
              <w:t>считывание и отсчитывание по несколько разрядных единиц.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16EF" w:rsidRPr="00A9410A" w:rsidRDefault="00F456E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 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Определение натурального ряда чисел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.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Название классов и разрядов натуральных чисел.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Сформированность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 xml:space="preserve"> первон</w:t>
            </w:r>
            <w:r w:rsidR="00A75AAD" w:rsidRPr="00A9410A">
              <w:rPr>
                <w:rFonts w:ascii="Times New Roman" w:hAnsi="Times New Roman" w:cs="Times New Roman"/>
                <w:szCs w:val="24"/>
              </w:rPr>
              <w:t xml:space="preserve">ачальных представлений о числах  </w:t>
            </w:r>
            <w:r w:rsidRPr="00A9410A">
              <w:rPr>
                <w:rFonts w:ascii="Times New Roman" w:hAnsi="Times New Roman" w:cs="Times New Roman"/>
                <w:szCs w:val="24"/>
              </w:rPr>
              <w:t>как о средстве выполнения математических действий.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16EF" w:rsidRPr="00A9410A" w:rsidRDefault="00A75AA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пользоваться разрядам и классами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16EF" w:rsidRPr="00A9410A" w:rsidRDefault="00B216EF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522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F1A8D" w:rsidRPr="00A9410A" w:rsidRDefault="006F1A8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1A8D" w:rsidRPr="00A9410A" w:rsidRDefault="006F1A8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Нахождение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неизвестногокомпонента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 xml:space="preserve"> сложения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1A8D" w:rsidRPr="00A9410A" w:rsidRDefault="006F1A8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F1A8D" w:rsidRPr="00A9410A" w:rsidRDefault="006F1A8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F1A8D" w:rsidRPr="00A9410A" w:rsidRDefault="006F1A8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1A8D" w:rsidRPr="00A9410A" w:rsidRDefault="006F1A8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 слагаемое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сумма ,переместительное свойство сложения ,сочетательное свойство.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1A8D" w:rsidRPr="00A9410A" w:rsidRDefault="006F1A8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:  за</w:t>
            </w:r>
            <w:r w:rsidR="00A75AAD" w:rsidRPr="00A9410A">
              <w:rPr>
                <w:rFonts w:ascii="Times New Roman" w:hAnsi="Times New Roman" w:cs="Times New Roman"/>
                <w:szCs w:val="24"/>
              </w:rPr>
              <w:t>писывать числа под диктовку</w:t>
            </w:r>
            <w:proofErr w:type="gramStart"/>
            <w:r w:rsidR="00A75AAD"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="00A75AAD" w:rsidRPr="00A9410A">
              <w:rPr>
                <w:rFonts w:ascii="Times New Roman" w:hAnsi="Times New Roman" w:cs="Times New Roman"/>
                <w:szCs w:val="24"/>
              </w:rPr>
              <w:t>от</w:t>
            </w:r>
            <w:r w:rsidRPr="00A9410A">
              <w:rPr>
                <w:rFonts w:ascii="Times New Roman" w:hAnsi="Times New Roman" w:cs="Times New Roman"/>
                <w:szCs w:val="24"/>
              </w:rPr>
              <w:t>читывать  по единице 100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1A8D" w:rsidRPr="00A9410A" w:rsidRDefault="00A75AA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Решать задачи рациональны</w:t>
            </w:r>
            <w:r w:rsidR="006F1A8D" w:rsidRPr="00A9410A">
              <w:rPr>
                <w:rFonts w:ascii="Times New Roman" w:hAnsi="Times New Roman" w:cs="Times New Roman"/>
                <w:szCs w:val="24"/>
              </w:rPr>
              <w:t>м способом</w:t>
            </w:r>
            <w:proofErr w:type="gramStart"/>
            <w:r w:rsidR="006F1A8D" w:rsidRPr="00A9410A">
              <w:rPr>
                <w:rFonts w:ascii="Times New Roman" w:hAnsi="Times New Roman" w:cs="Times New Roman"/>
                <w:szCs w:val="24"/>
              </w:rPr>
              <w:t xml:space="preserve"> .</w:t>
            </w:r>
            <w:proofErr w:type="gramEnd"/>
            <w:r w:rsidR="006F1A8D" w:rsidRPr="00A9410A">
              <w:rPr>
                <w:rFonts w:ascii="Times New Roman" w:hAnsi="Times New Roman" w:cs="Times New Roman"/>
                <w:szCs w:val="24"/>
              </w:rPr>
              <w:t>Производить аккуратные записи.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F1A8D" w:rsidRPr="00A9410A" w:rsidRDefault="006F1A8D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522"/>
        </w:trPr>
        <w:tc>
          <w:tcPr>
            <w:tcW w:w="225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F2B0E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Линия. Прямая.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:о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пределение прямой, сущность понятия прямой.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приводить примеры аналогов прямой в окружающем мире.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Пользоваться материалами учебника.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429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F2B0E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6</w:t>
            </w:r>
          </w:p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Нахождение неизвестного компонента вычитания.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 правила вычитания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определение действия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вычитания,определения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 xml:space="preserve"> компонентов действия вычитания. 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F2B0E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r w:rsidR="009F2B0E" w:rsidRPr="00A9410A">
              <w:rPr>
                <w:rFonts w:ascii="Times New Roman" w:hAnsi="Times New Roman" w:cs="Times New Roman"/>
                <w:szCs w:val="24"/>
              </w:rPr>
              <w:t>:  вычитать числа  в пределах 100, выполнять вычитание чисел столбиком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Устанавливать закономерности, делать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Нахождение неизвестного компонента сложения и вычитания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 :разность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уменьшаемого ,вычитаемого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найти неизвестный компонент вычитаемого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Владеть рациональными приемами вычислений 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Решение задач. Нахождение неизвестного вычитаемого.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 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правила нахождения неизвестного вычитаемого.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 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найти неизвестный компонент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Строить логическую цепочку рассуждений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Повторение. Устное сложение чисел с переходом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разложения натурального числа по разрядам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выявлять составные части объекта, определять место данной части в самом объекте.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Сравнивать полученные ответы.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2B0E" w:rsidRPr="00A9410A" w:rsidRDefault="009F2B0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Отрезок.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понятие прямой. Отрезок.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Строить точки , отрезки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У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меть сравнивать предметы по их длине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Наблюдать производить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измерения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,д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елать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 xml:space="preserve">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993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92903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Проверка действия вычитания действием сложения.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компоненты сложения и вычитания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сумма ,разность ,уменьшаемое ,вычитаемое.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проверять действия вычитания действием сложения.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Строить логическую цепочку рассуждений.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258"/>
        </w:trPr>
        <w:tc>
          <w:tcPr>
            <w:tcW w:w="225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2903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Повторение и закрепление по теме: Сотня.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Сумма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разность , слагаемое, десятки , сотни. ,уменьшаемое ,вычитаемое ,разность.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решать простые задачи.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Аккуратно производить записи, отслеживать логику решения задач.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Контрольная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работа по теме: «Сложение и   вычитание чисел в пределах 100»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 свойство сложения и вычитания числа  в пределах 100.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Решать задачи правильно и грамотно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правильно оформлять их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Аккуратны производить записи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К.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Р</w:t>
            </w:r>
            <w:proofErr w:type="gramEnd"/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Работа над ошибками. Сложение и   вычитание чисел в пределах 100.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все формулы, методы сложения и вычитания в пределах 100.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:  использовать полученные знания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выполнение расчетов.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Обобщать изученный материал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Луч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 : сущность  понятия плоскость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луч.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строить точки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лучи ,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обозначатьлучи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сравнивать и делать 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558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Нумерация</w:t>
            </w:r>
          </w:p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Геометрический материал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16</w:t>
            </w:r>
          </w:p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E92903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16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Нумерация чисел в пределах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1000.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:н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умерация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 xml:space="preserve"> чисел  в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пределах1000,натуральный ряд ,десяток.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олучить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трехзначные числа и1000 ,записывать числа под диктовку.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 xml:space="preserve">Владеть навыками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самоконтроля.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17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Чтение чисел до 1000.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:с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пособы получения трехзначных чисел  ,считать  разрядными единицами.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читать трехзначные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чисела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устного счета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Запись чисел до 1000.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запись чисел до 1000.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:з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аписать чисел до 1000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рациональными приемами вычислений.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Разряды: сотни, единицы, тысячи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:н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атуральный ряд, десяток ,сотни ,тысяч.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пользоваться таблицей разрядов.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Сравнивать материалы, выделять главные черты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рассуждать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18591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Углы. Прямой угол.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сущность понятия треугольник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.</w:t>
            </w:r>
            <w:proofErr w:type="gramEnd"/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построить прямой угол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Устанавливать закономерности, делать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Класс единиц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класс единиц.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:с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читать разрядными единицами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 Строить монологическую речь, опираясь на таблицу.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Получение круглых сотен в пределах 1000.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:р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азрядные единицы ( сотни).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олучить круглые сотни в пределах 1000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Устанавливать закономерности, делать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23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Сложение круглых сотен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правила  сложения круглых сотен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сложить круглые сотни.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применять алгоритм сложения.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24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Вычитание круглых сотен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правила вычитания круглых сотен.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 Уметь вычитать круглые сотни.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применять алгоритм вычитания.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903" w:rsidRPr="00A9410A" w:rsidRDefault="00E9290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Острые и тупые углы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:о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пределение острого и тупого угла.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строить острые и тупые углы.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Сравнивать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оценивать , рассуждать.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Получение трехзначных чисел из сотен, десятков, единиц, из сотен и десятков, из сотен и десятков из сотен  и единиц.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правила получения трехзначных чисел из сотен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десятков.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 меть получить трехзначные числа из сотен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десятков ,единиц.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рациональными приемами вычислений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27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Разложение трехзначных чисел на сотни, десятки, единицы. </w:t>
            </w:r>
          </w:p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Счет до 1000 и от 1000 разрядными единицами и числовыми группами по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2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, 20, 200, устно и с записью чисел.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:с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чет до 1000 и от 1000 разрядными единицами  и числовыми группами.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:с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читать числа до 1000 и от 1000 числовыми группами по 2, 20 , 200  устно и с записью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Обобщать,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анализировать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,д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елать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 xml:space="preserve">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29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Счет до 1000 и от 1000 разрядными единицами и числовыми группами по 5, 50, 500 устно и с записью чисел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равила счета до 1000 и от 1000  разрядными единицами и числовыми группами 5, 50 ,500.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:с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чет до 1000 и от 1000 разрядными единицами и числовыми группами устно и с записью.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устного счета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Буквенное обозначение углов.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буквенные обозначения углов.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:о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тмечать буквами углы  и их прочитать.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самоконтроля.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31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Счет до 1000 и от 1000 разрядными единицами и числовыми группами по 25, 250 устно и с записью чисел.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счета чисел разрядными единицами и числовыми группами.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Уметь: счет чисел до 1000 и от 1000 разрядными единицами и числовыми группами 25, 250.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устного и письменного счета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32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Изображение трехзначных чисел на калькуляторе.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:ч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итать ,записывать , откладывать на микрокалькуляторе.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записывать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откладывать на калькуляторе.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Анализировать полученные ответы.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33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Контрольная работа по теме «Нумерация»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Основные формулы и  понятие темы.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Решать задачи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грамотно и  правильно оформлять  их.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Аккуратно производить записи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отслеживать логику решения задач.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К.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Р</w:t>
            </w:r>
            <w:proofErr w:type="gramEnd"/>
          </w:p>
        </w:tc>
      </w:tr>
      <w:tr w:rsidR="0052354B" w:rsidRPr="00A9410A" w:rsidTr="00A9410A">
        <w:trPr>
          <w:trHeight w:val="1656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34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Работа над ошибками. Нумерация.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основные правила округление чисел до 10 , 100.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 округлять чисел до десятков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сотен.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Строить логическую цепочку рассуждений.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35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Ломаная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онятие ломаной (определение ломаной) 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строить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ломаную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и обозначать буквами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Делать аккуратные чертежи.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F74C88" w:rsidRPr="00A9410A" w:rsidRDefault="00F74C8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Округление чисел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36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Округление чисел до десятков; знак</w:t>
            </w:r>
            <w:r w:rsidRPr="00A9410A">
              <w:rPr>
                <w:rFonts w:ascii="Times New Roman" w:hAnsi="Times New Roman" w:cs="Times New Roman"/>
                <w:position w:val="-4"/>
                <w:szCs w:val="24"/>
              </w:rPr>
              <w:object w:dxaOrig="200" w:dyaOrig="2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1" type="#_x0000_t75" style="width:9.7pt;height:9.7pt" o:ole="">
                  <v:imagedata r:id="rId10" o:title=""/>
                </v:shape>
                <o:OLEObject Type="Embed" ProgID="Equation.3" ShapeID="_x0000_i1051" DrawAspect="Content" ObjectID="_1757501194" r:id="rId11"/>
              </w:object>
            </w:r>
            <w:r w:rsidRPr="00A9410A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- правила округления чисел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округлять числа до десятков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сотен ,тысяч.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Отработка навыков по решению задач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:д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ействие над  приближенными значениями.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37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Округление чисел до десятков, сотен; знак</w:t>
            </w:r>
            <w:r w:rsidRPr="00A9410A">
              <w:rPr>
                <w:rFonts w:ascii="Times New Roman" w:hAnsi="Times New Roman" w:cs="Times New Roman"/>
                <w:position w:val="-4"/>
                <w:szCs w:val="24"/>
              </w:rPr>
              <w:object w:dxaOrig="200" w:dyaOrig="200">
                <v:shape id="_x0000_i1052" type="#_x0000_t75" style="width:9.7pt;height:9.7pt" o:ole="">
                  <v:imagedata r:id="rId10" o:title=""/>
                </v:shape>
                <o:OLEObject Type="Embed" ProgID="Equation.3" ShapeID="_x0000_i1052" DrawAspect="Content" ObjectID="_1757501195" r:id="rId12"/>
              </w:object>
            </w:r>
            <w:r w:rsidRPr="00A9410A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- правила округления чисел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округлять числа до десятков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сотен ,тысяч.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Отработка навыков по решению задач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:д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ействие над  приближенными значениями.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Сравнение (отношение) чисел</w:t>
            </w:r>
          </w:p>
          <w:p w:rsidR="007759F7" w:rsidRPr="00A9410A" w:rsidRDefault="007759F7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Геометрический материал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  <w:p w:rsidR="007759F7" w:rsidRPr="00A9410A" w:rsidRDefault="007759F7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7759F7" w:rsidRPr="00A9410A" w:rsidRDefault="007759F7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38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Сравнение (отношение) чисел с вопросами: «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На сколько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больше (меньше)?» 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:с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равнение  чисел с вопросами на сколько больше (меньше)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:в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ыполнять сравнение чисел с вопросами  на сколько больше.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решать простые задачи.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39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Сравнение (отношение) чисел с вопросами: «Во сколько раз больше (меньше)?» (легкие случаи)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правила сравнение чисел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:в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о сколько раз больше (меньше)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:в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ыполнять сравнение чисел  на сколько больше (меньше)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Отработка навыков по решению задач.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Геометрические фигуры. Прямоугольник.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:о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сновные характеристики прямоугольника.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 строить  прямоугольник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распознавать на рисунках ,чертежах изображение прямоугольника.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Выполнять аккуратно чертежи.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Определение количества разрядных единиц</w:t>
            </w:r>
          </w:p>
          <w:p w:rsidR="007759F7" w:rsidRPr="00A9410A" w:rsidRDefault="007759F7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Геометрический материал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4</w:t>
            </w:r>
          </w:p>
          <w:p w:rsidR="007759F7" w:rsidRPr="00A9410A" w:rsidRDefault="007759F7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7759F7" w:rsidRPr="00A9410A" w:rsidRDefault="007759F7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Определение количества разрядных единиц и общего количества сотен, десятков, единиц в числе.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определения количества разрядных единиц и общего количества сотен единиц в числе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: определять количества разрядных единиц и общего количества сотен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единиц  в числе.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Сравнивать материалы, рассуждать.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42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Подготовка к контрольной работе «Округление чисел до десятков, сотен».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округление и сравнение чисел  до десятков и сотен.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округлять  и написать чисел с римскими цифрами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Обобщать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анализировать ,делать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43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Контрольная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работа по теме «Округление чисел. Сравнение чисел»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основные формулы и понятие темы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Решать задачи, грамотно и правильно оформлять их.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Аккуратно производить логику решения задач.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К.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Р</w:t>
            </w:r>
            <w:proofErr w:type="gramEnd"/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44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Работа над ошибками. Решение задач. Округление и сравнение чисел.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основные понятие и правила темы.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округлять и сравнивать числа.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Обобщать анализировать.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45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Квадрат.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r w:rsidR="00E91D31" w:rsidRPr="00A9410A">
              <w:rPr>
                <w:rFonts w:ascii="Times New Roman" w:hAnsi="Times New Roman" w:cs="Times New Roman"/>
                <w:szCs w:val="24"/>
              </w:rPr>
              <w:t>: основные характеристики квадрата.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 : распознавать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 на чертежах, рисунках изображения квадрата, построить квадрат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Производить  измерения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делать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91D31" w:rsidRPr="00A9410A" w:rsidRDefault="00E91D3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46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Многоугольники.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сущность понятия многоугольник.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  распознавать  на чертежах, рисунках изображения  многоугольников, построить многоугольник.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Делать аккуратные чертежи.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Единицы измерения и их соотношения.</w:t>
            </w:r>
          </w:p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lastRenderedPageBreak/>
              <w:t>Геометрический материал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lastRenderedPageBreak/>
              <w:t>6</w:t>
            </w:r>
          </w:p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lastRenderedPageBreak/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между единицами измерений и их соотношения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: выполнять преобразования чисел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полученных при измерении.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Строить логическую цепочку рассуждений.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47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Единицы измерения длины (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км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., м., см., мм)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:е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диницы измерения длины.(мм,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дм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>, см, м , км)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: измерять длину отрезка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избранного предмета.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счета при  измерении длины.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48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Единицы измерения длины, соотношения: 1м=1000 мм, 1км=1000 м, 1 кг=1000 г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49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Единицы измерения массы: грамм, тонна, центнер, килограмм.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 единицу измерения массы (г, кг, ц, т)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измерять массу предмета.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счета при измерении массы.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Единицы измерения массы, соотношения: 1 кг=1000 г, </w:t>
            </w:r>
          </w:p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 т=1000 кг, 1 т=10 ц.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51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Решение задач. Геометрический материал. 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:о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сновные характеристики    :многоугольника, квадрата ,прямоугольника ,прямой, отрезка, ломаной.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: :построить геометрические фигуры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:к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вадрат ,прямоугольник ,многоугольник.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Работать в постоянной и сменной паре.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52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Единицы измерения времени: год, месяц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сутки.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единицы измерения времени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.(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год , месяц , суток,) Циферблат, час ,минута, век ,год.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преобразование (1сут.= 24ч. 1м.=30.1м=31сут.1год=365сут.)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измерения  времени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A8049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53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Единицы</w:t>
            </w:r>
          </w:p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измерения     времени: год (1 год), соотношение: 1 год=365, 366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сут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>. Високосный год.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1год=365сут. или 1год =366сут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.Е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диницы измерения год. 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: найти соотношение 1год=365,366сут.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високосный год.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Строить правильные ответы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выделять главные черты.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020" w:rsidRPr="00A9410A" w:rsidRDefault="00CD3020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B758A" w:rsidRPr="00A9410A" w:rsidRDefault="009B758A" w:rsidP="007043BA">
            <w:pPr>
              <w:shd w:val="clear" w:color="auto" w:fill="C6D9F1" w:themeFill="text2" w:themeFillTint="33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Сложение и вычитание чисел полученных при измерении</w:t>
            </w:r>
          </w:p>
          <w:p w:rsidR="009B758A" w:rsidRPr="00A9410A" w:rsidRDefault="009B758A" w:rsidP="007043BA">
            <w:pPr>
              <w:shd w:val="clear" w:color="auto" w:fill="C6D9F1" w:themeFill="text2" w:themeFillTint="33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9B758A" w:rsidRPr="00A9410A" w:rsidRDefault="009B758A" w:rsidP="009C5D1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  <w:shd w:val="clear" w:color="auto" w:fill="C6D9F1" w:themeFill="text2" w:themeFillTint="33"/>
              </w:rPr>
              <w:t>Геометрический материал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10</w:t>
            </w:r>
          </w:p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9B758A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54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Устное сложение и вычитание чисел, полученных при измерении мерами длины.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сложение и вычитание чисел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полученных при измерении одной ,двумя мерами длины , стоимости устно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: устно сложить и вычитать числа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полученных при измерении одной , двумя мерами длины.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навыки устного счета при сложении и вычитании чисел при измерении мерами длины.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55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Устное сложение и вычитание чисел при измерении мерами стоимости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преобразование чисел, при измерении мерами стоимости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.(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метр, см. мм. кг. т. ц.)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устно сложить и вычитать числа при измерении мерами стоимости (1руб. =100коп.)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навыки устного счета.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56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Подготовка к контрольной работе. Геометрический материал.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Знать: основные понятие  и формулы темы (геометрические фигуры)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применять полученные знания при решении задач.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анализировать и делать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57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Контрольная работа Геометрический материал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.(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Углы, луч, прямая , отрезок)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основные формулы и понятие темы.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Решать задачи грамотно и правильно построить геометрическую формулу.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Аккуратно производить записи.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7043B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К.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Р</w:t>
            </w:r>
            <w:proofErr w:type="gramEnd"/>
          </w:p>
        </w:tc>
      </w:tr>
      <w:tr w:rsidR="009C5D1C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58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Раб</w:t>
            </w:r>
            <w:r w:rsidR="007043BA" w:rsidRPr="00A9410A">
              <w:rPr>
                <w:rFonts w:ascii="Times New Roman" w:hAnsi="Times New Roman" w:cs="Times New Roman"/>
                <w:szCs w:val="24"/>
              </w:rPr>
              <w:t>ота над ошибками. Решение задач</w:t>
            </w:r>
            <w:r w:rsidRPr="00A9410A">
              <w:rPr>
                <w:rFonts w:ascii="Times New Roman" w:hAnsi="Times New Roman" w:cs="Times New Roman"/>
                <w:szCs w:val="24"/>
              </w:rPr>
              <w:t xml:space="preserve">: Углы, луч,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прямая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, отрезок.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:в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иды углов ,прямой, отрезок.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7043B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="009B758A" w:rsidRPr="00A9410A">
              <w:rPr>
                <w:rFonts w:ascii="Times New Roman" w:hAnsi="Times New Roman" w:cs="Times New Roman"/>
                <w:szCs w:val="24"/>
              </w:rPr>
              <w:t>:н</w:t>
            </w:r>
            <w:proofErr w:type="gramEnd"/>
            <w:r w:rsidR="009B758A" w:rsidRPr="00A9410A">
              <w:rPr>
                <w:rFonts w:ascii="Times New Roman" w:hAnsi="Times New Roman" w:cs="Times New Roman"/>
                <w:szCs w:val="24"/>
              </w:rPr>
              <w:t>ачертить</w:t>
            </w:r>
            <w:proofErr w:type="spellEnd"/>
            <w:r w:rsidR="009B758A" w:rsidRPr="00A9410A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9B758A" w:rsidRPr="00A9410A">
              <w:rPr>
                <w:rFonts w:ascii="Times New Roman" w:hAnsi="Times New Roman" w:cs="Times New Roman"/>
                <w:szCs w:val="24"/>
              </w:rPr>
              <w:t>углы,прямую,отрезок</w:t>
            </w:r>
            <w:proofErr w:type="spellEnd"/>
            <w:r w:rsidR="009B758A" w:rsidRPr="00A9410A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сравнивать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,а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нализировать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59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Сложение и вычитание чисел, полученных при измерении одной, двумя мерами длины, стоимости устно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правила сложения и вычитания чисел при измерении одной и двумя мерами длины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стоимости.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сложить и вычитать числа (1р.=100к ,1м=100см. 1см=10мм, 1дм=10см.)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Пользоваться справочным материалом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.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Анализировать полученные ответы.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Термометр, шкала.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:у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стройство  простого термометра ,цену деления.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измерять температуру тела и комнаты.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измерения температуры.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61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Определение температуры воздуха с  помощью термометра.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принцип работы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устройство простого термометра.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измерять температуру комнаты с различными термометрами.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Понимать  смысл работы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делать обобщения и выводы по цели работы, пользоваться термометром. 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62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Замена крупных мер мелкими мерами.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(1руб.=100коп.)(100р=50р+30р+20р)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и.т.д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:з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аменить крупные купюры мелкими.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обращения с денежными  купюрами.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63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Замена мелких мер  крупными мерами.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соотношение между крупными и мелкими мерами измерения.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:з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аменить мелкие купюры крупными.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обращения с денежными купюрами.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64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Решение задач. Письменное сложение и вычитание чисел полученных при измерении мерами длины и стоимости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сложения и вычитания чисел полученных при измерении мерами длины и стоимости.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решать задачи по данной теме.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Строить логическую цепочку рассуждений.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65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Контрольная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работа по теме: «Сложение и вычитание чисел полученных при измерении».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Основные формулы и понятие темы.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Решать задачи грамотно и правильно оформлять их.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Производить аккуратные записи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61082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К.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Р</w:t>
            </w:r>
            <w:proofErr w:type="gramEnd"/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66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Работа над ошибками. Решение задач по теме: «Сложение и вычитание чисел полученных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при измерении»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основные формулы и понятие раздела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: решать простые задачи на тему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:е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диницы измерения и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их соотношения.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Рассуждать, делать выводы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Обосновывать свои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58A" w:rsidRPr="00A9410A" w:rsidRDefault="009B758A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C5D1C" w:rsidRPr="00A9410A" w:rsidTr="00A9410A">
        <w:trPr>
          <w:trHeight w:val="1258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810B6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67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Периметр (Р)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онятие периметра, порядок действий при нахождения периметра.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найти периметр геометрической фигуры.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Делать  аккуратные  чертежи.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Римские цифры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68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Римские цифры. 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Знать: римские цифры 1-12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:н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аписать чисел римскими цифрами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самоконтроля и взаимоконтроля.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69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Обозначение чисел </w:t>
            </w:r>
            <w:r w:rsidRPr="00A9410A">
              <w:rPr>
                <w:rFonts w:ascii="Times New Roman" w:hAnsi="Times New Roman" w:cs="Times New Roman"/>
                <w:szCs w:val="24"/>
                <w:lang w:val="en-US"/>
              </w:rPr>
              <w:t>I-XII</w:t>
            </w:r>
            <w:r w:rsidRPr="00A9410A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Сложение и вычитание чисел в пределах 1000</w:t>
            </w:r>
            <w:r w:rsidR="00247E43" w:rsidRPr="00A9410A">
              <w:rPr>
                <w:rFonts w:ascii="Times New Roman" w:hAnsi="Times New Roman" w:cs="Times New Roman"/>
                <w:b/>
                <w:szCs w:val="24"/>
              </w:rPr>
              <w:t>.</w:t>
            </w:r>
          </w:p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Геометрический материал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481B7C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23</w:t>
            </w:r>
          </w:p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247E43" w:rsidRPr="00A9410A" w:rsidRDefault="00DD39C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70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Устное сложение и вычитание чисел в пределах 100 (повторение)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сложения и вычитания чисел в пределах 100 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устно сложить и вычитать чисел в пределах 100.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Формирование внимания и сосредоточенности при выполнении при выполнении математических расчетов.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71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Сложение и вычитание чисел в пределах 1000 (все случаи)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правила сложения и вычитания чисел в пределах 1000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:с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ложить и вычитать число в пределах 1000.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Развитие интеллектуальных и творческих способностей учащихся.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0B6" w:rsidRPr="00A9410A" w:rsidRDefault="00E810B6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47E43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72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47E43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Решение задач по теме «Периметр»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:а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лгоритм нахождения периметра треугольника и многоугольника.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 вычислять  периметр  треугольника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многоугольника.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пользоваться угольниками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линейками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944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7E43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73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Устное сложение чисел в пределах 1000.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устного сложения чисел в пределах 1000.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:с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ложить чисел в пределах 1000.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 устного счета.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74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Письменное сложение круглых сотен и десятков.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алгоритм  письменного сложения круглых сотен и десятков.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исьменно сложить круглых сотен и десятков.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рациональными приемами вычислений.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Письменное  вычитание круглых сотен и десятков.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равила письменного вычитания круглых сотен и десятков.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письменно вычитать круглых сотен и десятков.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Сформирование навыков по решению задач.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76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Решение задач. Сложение и вычитание круглых сотен и десятков.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письменного и устного сложения и вычитания круглых сотен и десятков.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устно и письменно сложить и вычитать чисел 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круглых сотен и десятков.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 xml:space="preserve">Производить аккуратные записи 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7E43" w:rsidRPr="00A9410A" w:rsidRDefault="00247E43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AE4F28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AE4F28" w:rsidRPr="00A9410A" w:rsidRDefault="00DE4B64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77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AE4F28" w:rsidRPr="00A9410A" w:rsidRDefault="00AE4F28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Нахождение  периметра квадрата, прямоугольника.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AE4F28" w:rsidRPr="00A9410A" w:rsidRDefault="00AE4F28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AE4F28" w:rsidRPr="00A9410A" w:rsidRDefault="00AE4F28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AE4F28" w:rsidRPr="00A9410A" w:rsidRDefault="00AE4F28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AE4F28" w:rsidRPr="00A9410A" w:rsidRDefault="00AE4F28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правила нахождения периметра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квадрата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,п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рямоугольника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AE4F28" w:rsidRPr="00A9410A" w:rsidRDefault="00AE4F28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найти периметр  квадрата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прямоугольника.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AE4F28" w:rsidRPr="00A9410A" w:rsidRDefault="00AE4F28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применять линейками.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AE4F28" w:rsidRPr="00A9410A" w:rsidRDefault="00AE4F28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78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Сложение без перехода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:а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лгоритм сложения  без перехода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сложить чисел без перехода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Аккуратно производить записи, отслеживать логику решения задач.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79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Вычитание без перехода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вычитания без перехода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вычитать без перехода через разряд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Обобщать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анализировать, делать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80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Решение задач. Сложение и вычитание без перехода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правила сложения и вычитания без перехода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сложить и вычитать без перехода через разряд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Решать  задачи рациональным способом.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81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Решение задач. Сложение чисел в пределах 1000 письменно, их проверка.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свойства сложения и вычитания чисел без  выполнения преобразования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сложить и вычитать чисел без выполнения преобразований.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Работать в постоянной паре.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F28" w:rsidRPr="00A9410A" w:rsidRDefault="00AE4F2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82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Треугольник. Стороны треугольника.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стороны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боковые стороны  треугольника.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назвать боковые стороны, основание треугольника.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Делать аккуратные чертежи.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83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Решение задач. Вычитание чисел в пределах 1000 письменно, их проверка.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 свойство вычитания и сложения чисел с преобразованием.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сложить и вычитать чисел с преобразованием.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Развитие логического и критического мышления.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84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Подготовка к контрольной работе. Сложение и вычитание чисел в пределах 1000.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равила сложения и вычитания чисел в пределах 1000.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сложить и вычитать чисел в пределах 1000.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Умение понимать смысл поставленной задачи.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85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Контрольная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работа по теме: «Сложение и вычитание чисел в пределах 1000».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Знать: основные формулы и понятие темы.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решать задачи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грамотно и правильно оформлять их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Умение  ясно  грамотно излагать свои мысли в письменном виде.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61082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К.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Р</w:t>
            </w:r>
            <w:proofErr w:type="gramEnd"/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86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Работа над ошибками. Решение задач по теме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«Сложение и вычитание чисел в пределах 1000 (все случаи)».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основные правила сложения  и вычитания чисел в пределах 1000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решать простые задачи грамотно и правильно.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Формирование операционного типа мышления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87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Треугольник. Стороны треугольника: основание, боковые стороны.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стороны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боковые стороны  треугольника.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назвать боковые стороны, основание треугольника.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Делать аккуратные чертежи.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875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88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Сложение с переходом через разряд. Работа над ошибками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правила  сложения с переходом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сложить чисел с 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Анализировать полученные ответы.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015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89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Решение задач. Сложение  с переходом через разряд. 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:а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лгоритм сложения чисел с переходом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сложить чисел с 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Решать задачи рациональным способом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875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90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Устное сложение с переходом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 устного сложения чисел с переходом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устно сложить числа с 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Строить логическую  цепочку рассуждений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875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91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Составление задач по данному решению.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порядок составления задач по данному решению.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составить задачу по данному решению.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Анализировать полученные ответы.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875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92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Классификация треугольников по видам углов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различие треугольников по видам углов.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построить треугольник 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Развитие  способности к умственному эксперименту.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875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93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Составление задач по краткой записи 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составление задач по краткой записи.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:с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оставить задачи по краткой записи.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Обосновать свои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94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Вычитание с переходом 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вычитание чисел с переходом через  разряд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:в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ычитать числа  с 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Отработка навыков при вычитании нескольких чисел.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95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Устное вычитание с переходом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устного вычитания чисел с переходом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применять алгоритм устного вычитания с 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Анализировать полученные ответы.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96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Подготовка к контрольной работе. Сложение и вычитание  с переходом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сложения и вычитания с переходом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сложить и вычитать чисел  с 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Обобщать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анализировать ,рассуждать.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97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 Классификация треугольников по длинам сторон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:р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азличие треугольников по длинам сторон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различать треугольников по длинам сторон.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Выполнять аккуратно чертежи.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98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Контрольная работа. Сложение и вычитание чисел с переходом через разряд.</w:t>
            </w:r>
          </w:p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основные правила сложения и вычитания чисел с переходом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Решать задачи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грамотно и правильно оформлять их.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Аккуратно производить записи, отслеживать логику решения задач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К.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Р</w:t>
            </w:r>
            <w:proofErr w:type="gramEnd"/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Умножение чисел 10 и 100, деление на 10 и 100.</w:t>
            </w:r>
          </w:p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Геометрический материал.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99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Работа над ошибками. Умножение числа 10 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равила (алгоритм)  умножения чисел на 10.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умножать число на 10.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Отработка навыков умножения чисел на 10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100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Деление чисел на 10 без остатка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правил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а(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алгоритм ) деления чисел на 10.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делить число на 10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Отработка навыков деления чисел на 10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101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Умножение числа 100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правила (алгоритм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)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умножения чисел на 100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умножать число на 100.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Развитие внимания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сосредоточенности.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102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206F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Равнобедренные треугольники.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равнобедренные и равносторонние  треугольники.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построить  равнобедренные и равносторонние  треугольники 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Сравнивать, оценивать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делать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103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Деление чисел на 100 без остатка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правила (алгоритм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)д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еления чисел на 100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делить число на 100.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Устанавливать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закономерности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,д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елать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 xml:space="preserve">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104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 Умножение и деление  чисел на 10 с остатком.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умножения и деления чисел  на 10 с остатком.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умножать и делить число на 10 с остатком.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Использовать рациональные приемы вычисления.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105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Умножение и деление чисел на 100 с остатком.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умножения и деления чисел на 100 с остатком.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умножать и делить число на 100 с остатком.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Решать задачи рациональным способом.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Умножение и деление чисел.</w:t>
            </w:r>
          </w:p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Геометрический материал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19</w:t>
            </w:r>
          </w:p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106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Умножение и деление круглых десятков на однозначное число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равила умножения и деления круглых десятков на однозначное число.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умножать и делить круглых десятков на однозначное число.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Сосредоточиться на поставленных вопросах.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107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Равносторонние треугольники.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равнобедренные и равносторонние  треугольники.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построить  равнобедренные и равносторонние  треугольники 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Сравнивать, оценивать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делать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108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Умножение и деление круглых сотен на однозначное число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умножения и деления круглых сотен на однозначное число.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умножать и делить круглых сотен на однозначное число.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Отслеживать  логику решения задач.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993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109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Умножение   двузначных  чисел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на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однозначное без перехода через разряд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умножения двузначных чисел на однозначное без перехода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умножать двузначное число на однозначное без перехода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самоконтроля.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110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Деление  двузначных  чисел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на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однозначное без перехода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деления  двузначных чисел на однозначное без перехода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делить двузначное число на однозначное без перехода через разряд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Обосновывать свои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  <w:r w:rsidR="00DE4B64" w:rsidRPr="00A9410A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Умножение трехзначных чисел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 xml:space="preserve">на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однозначные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без перехода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1</w:t>
            </w:r>
          </w:p>
        </w:tc>
        <w:tc>
          <w:tcPr>
            <w:tcW w:w="26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умножения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трехзначных чисел на однозначное без перехода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 xml:space="preserve">\Уметь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:у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множать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трехзначных чисел на однозначное без перехода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 xml:space="preserve">Формировать 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правильный ответ.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112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Подготовка к контрольной работе.  Периметр. Треугольники.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:в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иды треугольников ,правилу  нахождения периметра геометрических фигур.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: найти периметр треугольника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многоугольника.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обобщать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анализировать.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113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Контрольная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работа по теме: «Периметр. Треугольники»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основные формулы  и понятие темы.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решать задачи с применением формул.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Владеть навыками самоконтроля.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К.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Р</w:t>
            </w:r>
            <w:proofErr w:type="gramEnd"/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114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Работа над ошибками. Деление трехзначных чисел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на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 однозначное без перехода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:а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лгоритм деления трехзначных чисел на однозначное  без перехода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делить трехзначных чисел на однозначное без перехода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Сосредоточиться  на поставленных вопросах.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115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Проверка действий умножением. Деления.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 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-п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орядок проверки действий умножения ,деления.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проверять действий умножения и деления.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Выделять главное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существенное.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152"/>
        </w:trPr>
        <w:tc>
          <w:tcPr>
            <w:tcW w:w="225" w:type="pct"/>
            <w:tcBorders>
              <w:left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116</w:t>
            </w:r>
          </w:p>
        </w:tc>
        <w:tc>
          <w:tcPr>
            <w:tcW w:w="1079" w:type="pct"/>
            <w:tcBorders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Подготовка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к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контрольной работы. Умножение и деление  без перехода на разряд.</w:t>
            </w:r>
          </w:p>
        </w:tc>
        <w:tc>
          <w:tcPr>
            <w:tcW w:w="234" w:type="pct"/>
            <w:tcBorders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3" w:type="pct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6" w:type="pct"/>
            <w:gridSpan w:val="3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умножения и деление чисел без перехода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:р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ешать простые задачи по теме.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Обобщать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анализировать ,делать выводы.</w:t>
            </w:r>
          </w:p>
        </w:tc>
        <w:tc>
          <w:tcPr>
            <w:tcW w:w="315" w:type="pct"/>
            <w:tcBorders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117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Контрольная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работа по теме: «Умножение и деление чисел без перехода через разряд».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умножения и деления чисел  без перехода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Решать задачи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грамотно и правильно.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Обобщать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анализировать ,рассуждать.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DE4B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К.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Р</w:t>
            </w:r>
            <w:proofErr w:type="gramEnd"/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118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Работа над ошибками. Решение задач. Умножение и деление чисел без перехода через разряд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все правила умножения и деления чисел без перехода на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 решать простые задачи по теме.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Рассуждать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сопоставлять формировать правильный ответ.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119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Построение треугольников по трем данным сторонам с помощью циркуля и линейки.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Cs w:val="24"/>
              </w:rPr>
            </w:pPr>
          </w:p>
        </w:tc>
        <w:tc>
          <w:tcPr>
            <w:tcW w:w="25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Знать: различие треугольников по видам углов, сторон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различать виды треугольника по углам, сторонам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строить  треугольники.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Умножение двузначных чисел на однозначное число с переходом через разряд, устно.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умножения двузначных чисел на однозначное с переходом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:у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множать двузначные число на однозначное с 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Рассуждать, делать выводы. Обосновывать свои выводы.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121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Умножение двузначных чисел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на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однозначное с  переходом через разряд письменно, их проверка.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устного умножения.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устно умножать двузначное число на однозначное с 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Отработка навыков устного умножения чисел.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122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Деление двузначных чисел на однозначное число с переходом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алгоритм устного деления.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устно делить двузначное число на однозначное с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 xml:space="preserve">Отработка навыков деления чисел с переходом через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разряд.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123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Умножение трехзначных чисел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на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однозначное с переходом через разряд письменно, их проверка..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умножения трехзначных чисел на однозначное с переходом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умножать трехзначных чисел на однозначное с 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Отработка навыков умножения чисел с переходом через разряд.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06F0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124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Решение практических задач. Построение треугольников по трем данным сторонам с помощью циркуля и линейки.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Знать: различие треугольников по видам углов, сторон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различать виды треугольника по углам, сторонам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строить  треугольники.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125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Деление трехзначных чисел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на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однозначное с переходом через разряд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деления трехзначных чисел на однозначное с переходом 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:д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елить  трехзначных чисел на однозначное с 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Правильно формулировать ответы.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171"/>
        </w:trPr>
        <w:tc>
          <w:tcPr>
            <w:tcW w:w="22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126</w:t>
            </w:r>
          </w:p>
        </w:tc>
        <w:tc>
          <w:tcPr>
            <w:tcW w:w="107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Проверка действий умножения и деления</w:t>
            </w:r>
          </w:p>
        </w:tc>
        <w:tc>
          <w:tcPr>
            <w:tcW w:w="23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" w:type="pct"/>
            <w:gridSpan w:val="3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" w:type="pct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правила проверки действий умножения и деления.</w:t>
            </w:r>
          </w:p>
        </w:tc>
        <w:tc>
          <w:tcPr>
            <w:tcW w:w="7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проверять действий умножения и деления</w:t>
            </w:r>
          </w:p>
        </w:tc>
        <w:tc>
          <w:tcPr>
            <w:tcW w:w="75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Устанавливать закономерности, делать выводы.</w:t>
            </w:r>
          </w:p>
        </w:tc>
        <w:tc>
          <w:tcPr>
            <w:tcW w:w="31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75" w:type="pct"/>
            <w:gridSpan w:val="4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127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Подготовка к контрольной работе. Умножение и деление чисел с переходом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содержание изученного раздела.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решать задачи в денной теме.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Обобщать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анализировать.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F167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  <w:r w:rsidR="00F1672E" w:rsidRPr="00A9410A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Контрольная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работа по теме: «Умножение и деление чисел с переходом через разряд».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основные правила  и понятие темы.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решать задачи правильно и  грамотно.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Правильно формулировать ответы.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К.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Р</w:t>
            </w:r>
            <w:proofErr w:type="gramEnd"/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129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Работа над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ошибками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.Р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ешение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 xml:space="preserve"> задач. Умножение и деление чисел с переходом через разряд.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: все правила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:у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множения и деления чисел с переходом через разряд.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Уметь: умножать и делить чисел с переходом через разряд.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 анализировать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сравнивать.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6F0B" w:rsidRPr="00A9410A" w:rsidRDefault="00206F0B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11912" w:rsidRPr="00A9410A" w:rsidTr="00A9410A">
        <w:trPr>
          <w:trHeight w:val="1683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11912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130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11912" w:rsidRPr="00A9410A" w:rsidRDefault="00911912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Круг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11912" w:rsidRPr="00A9410A" w:rsidRDefault="00911912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911912" w:rsidRPr="00A9410A" w:rsidRDefault="00911912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11912" w:rsidRPr="00A9410A" w:rsidRDefault="00911912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11912" w:rsidRPr="00A9410A" w:rsidRDefault="00911912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Знать: определение круга.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11912" w:rsidRPr="00A9410A" w:rsidRDefault="00911912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построить круг.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11912" w:rsidRPr="00A9410A" w:rsidRDefault="00911912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Понимать смысл работы, делать обобщения и выводы по цели работы.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911912" w:rsidRPr="00A9410A" w:rsidRDefault="00911912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2354B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11912" w:rsidRPr="00A9410A" w:rsidRDefault="00911912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11912" w:rsidRPr="00A9410A" w:rsidRDefault="00911912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Доли и дроби</w:t>
            </w:r>
          </w:p>
          <w:p w:rsidR="00947564" w:rsidRPr="00A9410A" w:rsidRDefault="009475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9410A">
              <w:rPr>
                <w:rFonts w:ascii="Times New Roman" w:hAnsi="Times New Roman" w:cs="Times New Roman"/>
                <w:b/>
                <w:szCs w:val="24"/>
              </w:rPr>
              <w:t>Геометрический материал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11912" w:rsidRPr="00A9410A" w:rsidRDefault="00DA6418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13</w:t>
            </w:r>
          </w:p>
          <w:p w:rsidR="00947564" w:rsidRPr="00A9410A" w:rsidRDefault="009475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911912" w:rsidRPr="00A9410A" w:rsidRDefault="00911912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11912" w:rsidRPr="00A9410A" w:rsidRDefault="00911912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11912" w:rsidRPr="00A9410A" w:rsidRDefault="007759F7" w:rsidP="007759F7">
            <w:pPr>
              <w:widowControl w:val="0"/>
              <w:tabs>
                <w:tab w:val="right" w:pos="304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ab/>
            </w:r>
          </w:p>
          <w:p w:rsidR="00947564" w:rsidRPr="00A9410A" w:rsidRDefault="009475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Повторение 10 ч</w:t>
            </w:r>
          </w:p>
          <w:p w:rsidR="00947564" w:rsidRPr="00A9410A" w:rsidRDefault="00947564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Задачи </w:t>
            </w:r>
            <w:r w:rsidR="00C758DC" w:rsidRPr="00A9410A">
              <w:rPr>
                <w:rFonts w:ascii="Times New Roman" w:hAnsi="Times New Roman" w:cs="Times New Roman"/>
                <w:szCs w:val="24"/>
              </w:rPr>
              <w:t>11</w:t>
            </w:r>
            <w:r w:rsidRPr="00A9410A">
              <w:rPr>
                <w:rFonts w:ascii="Times New Roman" w:hAnsi="Times New Roman" w:cs="Times New Roman"/>
                <w:szCs w:val="24"/>
              </w:rPr>
              <w:t xml:space="preserve"> ч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11912" w:rsidRPr="00A9410A" w:rsidRDefault="00911912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11912" w:rsidRPr="00A9410A" w:rsidRDefault="00911912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911912" w:rsidRPr="00A9410A" w:rsidRDefault="00911912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919B1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131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3919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Понятие доли. Обыкновенные дроби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919B1" w:rsidRPr="00A9410A" w:rsidRDefault="003919B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определение доли, сущность понятие обыкновенная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дробь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 xml:space="preserve">Уметь: читать обыкновенные дроби,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указывать знаменатель и числитель.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 xml:space="preserve">Развитие способности к преодолению </w:t>
            </w: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трудностей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919B1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lastRenderedPageBreak/>
              <w:t>132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Обыкновенные дроби.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определение доли, сущность понятие обыкновенная дробь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Уметь: читать обыкновенные дроби, указывать знаменатель и числитель.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.Развитие способности к преодолению трудностей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919B1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133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Сложение обыкновенных дробей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 : что показывает знаменатель дроби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,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что показывает знаменатель дроби, сложение обыкновенных дробей с одинаковыми знаменателями.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сложить обыкновенных дробей с одинаковым знаменателем.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Строить логическую цепочку рассуждений.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919B1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134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Вычитание обыкновенных дробей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:в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ычитание дробей с одинаковыми дробями.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:в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ычитать обыкновенных дробей с одинаковым знаменателем.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Сравнивать полученные ответы.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919B1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3919B1" w:rsidRPr="00A9410A" w:rsidRDefault="00B51884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135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Окружность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Знать: определение окружности.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Уметь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 xml:space="preserve"> :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 xml:space="preserve"> чертить окружность с помощью циркуля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Пользоваться  циркулем.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919B1" w:rsidRPr="00A9410A" w:rsidTr="00A9410A">
        <w:trPr>
          <w:trHeight w:val="170"/>
        </w:trPr>
        <w:tc>
          <w:tcPr>
            <w:tcW w:w="2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F1672E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136</w:t>
            </w: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Решение текстовых задач по теме (обыкновенные дроби) </w:t>
            </w:r>
          </w:p>
        </w:tc>
        <w:tc>
          <w:tcPr>
            <w:tcW w:w="2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.Знать 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:п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равило решения текстовых задач.</w:t>
            </w:r>
          </w:p>
        </w:tc>
        <w:tc>
          <w:tcPr>
            <w:tcW w:w="7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 xml:space="preserve">Уметь : изображать обыкновенные дроби на координатном </w:t>
            </w:r>
            <w:proofErr w:type="spellStart"/>
            <w:r w:rsidRPr="00A9410A">
              <w:rPr>
                <w:rFonts w:ascii="Times New Roman" w:hAnsi="Times New Roman" w:cs="Times New Roman"/>
                <w:szCs w:val="24"/>
              </w:rPr>
              <w:t>луче</w:t>
            </w:r>
            <w:proofErr w:type="gramStart"/>
            <w:r w:rsidRPr="00A9410A">
              <w:rPr>
                <w:rFonts w:ascii="Times New Roman" w:hAnsi="Times New Roman" w:cs="Times New Roman"/>
                <w:szCs w:val="24"/>
              </w:rPr>
              <w:t>,у</w:t>
            </w:r>
            <w:proofErr w:type="gramEnd"/>
            <w:r w:rsidRPr="00A9410A">
              <w:rPr>
                <w:rFonts w:ascii="Times New Roman" w:hAnsi="Times New Roman" w:cs="Times New Roman"/>
                <w:szCs w:val="24"/>
              </w:rPr>
              <w:t>меть</w:t>
            </w:r>
            <w:proofErr w:type="spellEnd"/>
            <w:r w:rsidRPr="00A9410A">
              <w:rPr>
                <w:rFonts w:ascii="Times New Roman" w:hAnsi="Times New Roman" w:cs="Times New Roman"/>
                <w:szCs w:val="24"/>
              </w:rPr>
              <w:t xml:space="preserve"> выделять существенную информацию из  условия задачи.</w:t>
            </w:r>
          </w:p>
        </w:tc>
        <w:tc>
          <w:tcPr>
            <w:tcW w:w="7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DE4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410A">
              <w:rPr>
                <w:rFonts w:ascii="Times New Roman" w:hAnsi="Times New Roman" w:cs="Times New Roman"/>
                <w:szCs w:val="24"/>
              </w:rPr>
              <w:t>Умение понимать смысл поставленной задачи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19B1" w:rsidRPr="00A9410A" w:rsidRDefault="003919B1" w:rsidP="009C5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B216EF" w:rsidRPr="002223BC" w:rsidRDefault="00B216EF" w:rsidP="009C5D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5486" w:rsidRPr="002223BC" w:rsidRDefault="00445486" w:rsidP="009C5D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45486" w:rsidRPr="002223BC" w:rsidSect="00A9410A">
      <w:pgSz w:w="16838" w:h="11906" w:orient="landscape"/>
      <w:pgMar w:top="425" w:right="678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E4D" w:rsidRDefault="00133E4D" w:rsidP="00962CEB">
      <w:pPr>
        <w:spacing w:after="0" w:line="240" w:lineRule="auto"/>
      </w:pPr>
      <w:r>
        <w:separator/>
      </w:r>
    </w:p>
  </w:endnote>
  <w:endnote w:type="continuationSeparator" w:id="0">
    <w:p w:rsidR="00133E4D" w:rsidRDefault="00133E4D" w:rsidP="0096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E4D" w:rsidRDefault="00133E4D" w:rsidP="00962CEB">
      <w:pPr>
        <w:spacing w:after="0" w:line="240" w:lineRule="auto"/>
      </w:pPr>
      <w:r>
        <w:separator/>
      </w:r>
    </w:p>
  </w:footnote>
  <w:footnote w:type="continuationSeparator" w:id="0">
    <w:p w:rsidR="00133E4D" w:rsidRDefault="00133E4D" w:rsidP="00962C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A7811"/>
    <w:multiLevelType w:val="hybridMultilevel"/>
    <w:tmpl w:val="06E00A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DD5D41"/>
    <w:multiLevelType w:val="hybridMultilevel"/>
    <w:tmpl w:val="A02A0AA4"/>
    <w:lvl w:ilvl="0" w:tplc="0419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2">
    <w:nsid w:val="24A21EA2"/>
    <w:multiLevelType w:val="hybridMultilevel"/>
    <w:tmpl w:val="DABAC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6F31B9"/>
    <w:multiLevelType w:val="hybridMultilevel"/>
    <w:tmpl w:val="8556ADEE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>
    <w:nsid w:val="4A48690F"/>
    <w:multiLevelType w:val="hybridMultilevel"/>
    <w:tmpl w:val="4E0C74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EA6CCE"/>
    <w:multiLevelType w:val="multilevel"/>
    <w:tmpl w:val="A380FE8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6">
    <w:nsid w:val="591847F3"/>
    <w:multiLevelType w:val="hybridMultilevel"/>
    <w:tmpl w:val="597C44A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5B0A5ADD"/>
    <w:multiLevelType w:val="hybridMultilevel"/>
    <w:tmpl w:val="3FAE7A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B4347F"/>
    <w:multiLevelType w:val="hybridMultilevel"/>
    <w:tmpl w:val="092C30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46A79A0"/>
    <w:multiLevelType w:val="hybridMultilevel"/>
    <w:tmpl w:val="79C284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FF2F24"/>
    <w:multiLevelType w:val="hybridMultilevel"/>
    <w:tmpl w:val="6512B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D41A0A"/>
    <w:multiLevelType w:val="hybridMultilevel"/>
    <w:tmpl w:val="73EC7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0"/>
  </w:num>
  <w:num w:numId="5">
    <w:abstractNumId w:val="6"/>
  </w:num>
  <w:num w:numId="6">
    <w:abstractNumId w:val="3"/>
  </w:num>
  <w:num w:numId="7">
    <w:abstractNumId w:val="9"/>
  </w:num>
  <w:num w:numId="8">
    <w:abstractNumId w:val="7"/>
  </w:num>
  <w:num w:numId="9">
    <w:abstractNumId w:val="11"/>
  </w:num>
  <w:num w:numId="10">
    <w:abstractNumId w:val="4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970D3"/>
    <w:rsid w:val="000079C4"/>
    <w:rsid w:val="00007C45"/>
    <w:rsid w:val="00012351"/>
    <w:rsid w:val="0003056F"/>
    <w:rsid w:val="00041E25"/>
    <w:rsid w:val="00044E4E"/>
    <w:rsid w:val="000535D3"/>
    <w:rsid w:val="000557DE"/>
    <w:rsid w:val="00072299"/>
    <w:rsid w:val="00091A9F"/>
    <w:rsid w:val="000942E2"/>
    <w:rsid w:val="000C61C0"/>
    <w:rsid w:val="000E637B"/>
    <w:rsid w:val="000E6CBB"/>
    <w:rsid w:val="0010377B"/>
    <w:rsid w:val="0010746B"/>
    <w:rsid w:val="0013005F"/>
    <w:rsid w:val="00130740"/>
    <w:rsid w:val="00133E4D"/>
    <w:rsid w:val="001405D0"/>
    <w:rsid w:val="00142FC3"/>
    <w:rsid w:val="0015179A"/>
    <w:rsid w:val="00156254"/>
    <w:rsid w:val="001707B3"/>
    <w:rsid w:val="00173A5E"/>
    <w:rsid w:val="00185910"/>
    <w:rsid w:val="001B188D"/>
    <w:rsid w:val="001B47BB"/>
    <w:rsid w:val="001B4CAB"/>
    <w:rsid w:val="001B6660"/>
    <w:rsid w:val="001E200E"/>
    <w:rsid w:val="00206F0B"/>
    <w:rsid w:val="002117D9"/>
    <w:rsid w:val="00212FCA"/>
    <w:rsid w:val="00215321"/>
    <w:rsid w:val="002223BC"/>
    <w:rsid w:val="002234CD"/>
    <w:rsid w:val="0023162F"/>
    <w:rsid w:val="0023742F"/>
    <w:rsid w:val="00245A0F"/>
    <w:rsid w:val="00247E43"/>
    <w:rsid w:val="002778EF"/>
    <w:rsid w:val="0027793E"/>
    <w:rsid w:val="00290129"/>
    <w:rsid w:val="002978C0"/>
    <w:rsid w:val="002A0CDB"/>
    <w:rsid w:val="002A1B15"/>
    <w:rsid w:val="002A30B2"/>
    <w:rsid w:val="002A3D62"/>
    <w:rsid w:val="002C11C5"/>
    <w:rsid w:val="002C3E9C"/>
    <w:rsid w:val="002D229E"/>
    <w:rsid w:val="002F363A"/>
    <w:rsid w:val="002F38AA"/>
    <w:rsid w:val="00327753"/>
    <w:rsid w:val="003450A8"/>
    <w:rsid w:val="00362289"/>
    <w:rsid w:val="00363A8D"/>
    <w:rsid w:val="00371EDA"/>
    <w:rsid w:val="00384878"/>
    <w:rsid w:val="0038762C"/>
    <w:rsid w:val="00387664"/>
    <w:rsid w:val="003919B1"/>
    <w:rsid w:val="00396AC4"/>
    <w:rsid w:val="00396E93"/>
    <w:rsid w:val="003B046D"/>
    <w:rsid w:val="003B162C"/>
    <w:rsid w:val="003B38F0"/>
    <w:rsid w:val="003C7FAD"/>
    <w:rsid w:val="003D1527"/>
    <w:rsid w:val="003E36FD"/>
    <w:rsid w:val="003E64FE"/>
    <w:rsid w:val="004060F2"/>
    <w:rsid w:val="00445486"/>
    <w:rsid w:val="004600E9"/>
    <w:rsid w:val="0046253B"/>
    <w:rsid w:val="00471224"/>
    <w:rsid w:val="00472A71"/>
    <w:rsid w:val="00481499"/>
    <w:rsid w:val="00481B7C"/>
    <w:rsid w:val="004976D4"/>
    <w:rsid w:val="004A13C2"/>
    <w:rsid w:val="004A5CD6"/>
    <w:rsid w:val="004B3079"/>
    <w:rsid w:val="004C4B3F"/>
    <w:rsid w:val="004C7071"/>
    <w:rsid w:val="004D4DD9"/>
    <w:rsid w:val="004E644C"/>
    <w:rsid w:val="004F7DE4"/>
    <w:rsid w:val="00500621"/>
    <w:rsid w:val="005019B3"/>
    <w:rsid w:val="005061F8"/>
    <w:rsid w:val="00513B11"/>
    <w:rsid w:val="0052354B"/>
    <w:rsid w:val="00527459"/>
    <w:rsid w:val="00527B59"/>
    <w:rsid w:val="00527C13"/>
    <w:rsid w:val="00530863"/>
    <w:rsid w:val="005319BE"/>
    <w:rsid w:val="0054317F"/>
    <w:rsid w:val="00546448"/>
    <w:rsid w:val="00557A3E"/>
    <w:rsid w:val="005606AD"/>
    <w:rsid w:val="00563D8C"/>
    <w:rsid w:val="0059644F"/>
    <w:rsid w:val="005A6D85"/>
    <w:rsid w:val="005A731C"/>
    <w:rsid w:val="005C66D5"/>
    <w:rsid w:val="005C6CAD"/>
    <w:rsid w:val="00600015"/>
    <w:rsid w:val="00610824"/>
    <w:rsid w:val="006110E2"/>
    <w:rsid w:val="00611763"/>
    <w:rsid w:val="0062236E"/>
    <w:rsid w:val="00630890"/>
    <w:rsid w:val="006369BB"/>
    <w:rsid w:val="00646640"/>
    <w:rsid w:val="00646D1B"/>
    <w:rsid w:val="0065237B"/>
    <w:rsid w:val="00657021"/>
    <w:rsid w:val="00657E9F"/>
    <w:rsid w:val="0066369B"/>
    <w:rsid w:val="006722E7"/>
    <w:rsid w:val="00675828"/>
    <w:rsid w:val="00684175"/>
    <w:rsid w:val="006952D4"/>
    <w:rsid w:val="006970D3"/>
    <w:rsid w:val="006A094B"/>
    <w:rsid w:val="006A0DE9"/>
    <w:rsid w:val="006B518D"/>
    <w:rsid w:val="006B7972"/>
    <w:rsid w:val="006D4851"/>
    <w:rsid w:val="006F1A8D"/>
    <w:rsid w:val="006F5350"/>
    <w:rsid w:val="007043BA"/>
    <w:rsid w:val="007132AF"/>
    <w:rsid w:val="0073601F"/>
    <w:rsid w:val="00743C1D"/>
    <w:rsid w:val="0075194B"/>
    <w:rsid w:val="00757E5B"/>
    <w:rsid w:val="007605CE"/>
    <w:rsid w:val="007627A1"/>
    <w:rsid w:val="0076656F"/>
    <w:rsid w:val="007718BD"/>
    <w:rsid w:val="00774760"/>
    <w:rsid w:val="007759F7"/>
    <w:rsid w:val="00791EBC"/>
    <w:rsid w:val="00793873"/>
    <w:rsid w:val="007B0C2E"/>
    <w:rsid w:val="007B23DA"/>
    <w:rsid w:val="007D184F"/>
    <w:rsid w:val="007D2EE9"/>
    <w:rsid w:val="007D3DF2"/>
    <w:rsid w:val="00806596"/>
    <w:rsid w:val="0081094E"/>
    <w:rsid w:val="008338E2"/>
    <w:rsid w:val="008417C5"/>
    <w:rsid w:val="008472B2"/>
    <w:rsid w:val="0087129C"/>
    <w:rsid w:val="00875A47"/>
    <w:rsid w:val="008822AF"/>
    <w:rsid w:val="00885AC5"/>
    <w:rsid w:val="00887D93"/>
    <w:rsid w:val="008A2BBD"/>
    <w:rsid w:val="008B44CA"/>
    <w:rsid w:val="008B4A59"/>
    <w:rsid w:val="008B7933"/>
    <w:rsid w:val="008C2418"/>
    <w:rsid w:val="008C4809"/>
    <w:rsid w:val="008E5A10"/>
    <w:rsid w:val="008F2C1D"/>
    <w:rsid w:val="008F535D"/>
    <w:rsid w:val="00911912"/>
    <w:rsid w:val="009142B4"/>
    <w:rsid w:val="0093590E"/>
    <w:rsid w:val="00937B27"/>
    <w:rsid w:val="009408B2"/>
    <w:rsid w:val="00947564"/>
    <w:rsid w:val="009566A0"/>
    <w:rsid w:val="00962CEB"/>
    <w:rsid w:val="0096538D"/>
    <w:rsid w:val="009655A2"/>
    <w:rsid w:val="0096601F"/>
    <w:rsid w:val="009740BD"/>
    <w:rsid w:val="009902AD"/>
    <w:rsid w:val="009910D0"/>
    <w:rsid w:val="00992162"/>
    <w:rsid w:val="009A4B83"/>
    <w:rsid w:val="009B0643"/>
    <w:rsid w:val="009B758A"/>
    <w:rsid w:val="009C5D1C"/>
    <w:rsid w:val="009E5F70"/>
    <w:rsid w:val="009F2B0E"/>
    <w:rsid w:val="00A039BA"/>
    <w:rsid w:val="00A108B7"/>
    <w:rsid w:val="00A15801"/>
    <w:rsid w:val="00A172B1"/>
    <w:rsid w:val="00A17C5B"/>
    <w:rsid w:val="00A26921"/>
    <w:rsid w:val="00A30534"/>
    <w:rsid w:val="00A36145"/>
    <w:rsid w:val="00A53E4F"/>
    <w:rsid w:val="00A53E80"/>
    <w:rsid w:val="00A70A12"/>
    <w:rsid w:val="00A71275"/>
    <w:rsid w:val="00A75AAD"/>
    <w:rsid w:val="00A80494"/>
    <w:rsid w:val="00A9410A"/>
    <w:rsid w:val="00A962C1"/>
    <w:rsid w:val="00AA068D"/>
    <w:rsid w:val="00AA764E"/>
    <w:rsid w:val="00AB3CDF"/>
    <w:rsid w:val="00AD39C4"/>
    <w:rsid w:val="00AD55D0"/>
    <w:rsid w:val="00AE1270"/>
    <w:rsid w:val="00AE4F28"/>
    <w:rsid w:val="00AF05F1"/>
    <w:rsid w:val="00B0039D"/>
    <w:rsid w:val="00B01228"/>
    <w:rsid w:val="00B0479E"/>
    <w:rsid w:val="00B216EF"/>
    <w:rsid w:val="00B22FE6"/>
    <w:rsid w:val="00B26C82"/>
    <w:rsid w:val="00B4238B"/>
    <w:rsid w:val="00B51884"/>
    <w:rsid w:val="00B51A56"/>
    <w:rsid w:val="00B56FC0"/>
    <w:rsid w:val="00B72217"/>
    <w:rsid w:val="00B72A5C"/>
    <w:rsid w:val="00B837BD"/>
    <w:rsid w:val="00B91F1D"/>
    <w:rsid w:val="00B96088"/>
    <w:rsid w:val="00BA23F7"/>
    <w:rsid w:val="00BB674D"/>
    <w:rsid w:val="00BC52FB"/>
    <w:rsid w:val="00BD330B"/>
    <w:rsid w:val="00BD4820"/>
    <w:rsid w:val="00BF659D"/>
    <w:rsid w:val="00C01B85"/>
    <w:rsid w:val="00C143CF"/>
    <w:rsid w:val="00C1509A"/>
    <w:rsid w:val="00C31E9C"/>
    <w:rsid w:val="00C33F4F"/>
    <w:rsid w:val="00C45960"/>
    <w:rsid w:val="00C758DC"/>
    <w:rsid w:val="00CA0BAD"/>
    <w:rsid w:val="00CC264A"/>
    <w:rsid w:val="00CD3020"/>
    <w:rsid w:val="00CD52A4"/>
    <w:rsid w:val="00CE657D"/>
    <w:rsid w:val="00D00188"/>
    <w:rsid w:val="00D01E9A"/>
    <w:rsid w:val="00D26243"/>
    <w:rsid w:val="00D3146B"/>
    <w:rsid w:val="00D46BD8"/>
    <w:rsid w:val="00D60E4A"/>
    <w:rsid w:val="00D61ADC"/>
    <w:rsid w:val="00D66204"/>
    <w:rsid w:val="00D72B54"/>
    <w:rsid w:val="00D73627"/>
    <w:rsid w:val="00D810E6"/>
    <w:rsid w:val="00D960CD"/>
    <w:rsid w:val="00DA6053"/>
    <w:rsid w:val="00DA6418"/>
    <w:rsid w:val="00DD39C8"/>
    <w:rsid w:val="00DD5AB2"/>
    <w:rsid w:val="00DE4B64"/>
    <w:rsid w:val="00E04E00"/>
    <w:rsid w:val="00E10326"/>
    <w:rsid w:val="00E229FF"/>
    <w:rsid w:val="00E235FB"/>
    <w:rsid w:val="00E359DC"/>
    <w:rsid w:val="00E4213F"/>
    <w:rsid w:val="00E42593"/>
    <w:rsid w:val="00E44440"/>
    <w:rsid w:val="00E55AF1"/>
    <w:rsid w:val="00E61E70"/>
    <w:rsid w:val="00E628B6"/>
    <w:rsid w:val="00E63994"/>
    <w:rsid w:val="00E70EFF"/>
    <w:rsid w:val="00E74D6A"/>
    <w:rsid w:val="00E77E47"/>
    <w:rsid w:val="00E810B6"/>
    <w:rsid w:val="00E91D31"/>
    <w:rsid w:val="00E92248"/>
    <w:rsid w:val="00E92903"/>
    <w:rsid w:val="00E97F3B"/>
    <w:rsid w:val="00EC1149"/>
    <w:rsid w:val="00EC2C45"/>
    <w:rsid w:val="00EE373B"/>
    <w:rsid w:val="00EE6970"/>
    <w:rsid w:val="00F07545"/>
    <w:rsid w:val="00F0765C"/>
    <w:rsid w:val="00F13701"/>
    <w:rsid w:val="00F1555D"/>
    <w:rsid w:val="00F1672E"/>
    <w:rsid w:val="00F25A1B"/>
    <w:rsid w:val="00F2749A"/>
    <w:rsid w:val="00F40AD6"/>
    <w:rsid w:val="00F43506"/>
    <w:rsid w:val="00F456E6"/>
    <w:rsid w:val="00F60EDD"/>
    <w:rsid w:val="00F74C88"/>
    <w:rsid w:val="00F80C5D"/>
    <w:rsid w:val="00F876C3"/>
    <w:rsid w:val="00FB7D75"/>
    <w:rsid w:val="00FC6203"/>
    <w:rsid w:val="00FD1A5E"/>
    <w:rsid w:val="00FE05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4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253B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62C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62CEB"/>
  </w:style>
  <w:style w:type="paragraph" w:styleId="a6">
    <w:name w:val="footer"/>
    <w:basedOn w:val="a"/>
    <w:link w:val="a7"/>
    <w:uiPriority w:val="99"/>
    <w:unhideWhenUsed/>
    <w:rsid w:val="00962C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62CEB"/>
  </w:style>
  <w:style w:type="paragraph" w:styleId="a8">
    <w:name w:val="Balloon Text"/>
    <w:basedOn w:val="a"/>
    <w:link w:val="a9"/>
    <w:uiPriority w:val="99"/>
    <w:semiHidden/>
    <w:unhideWhenUsed/>
    <w:rsid w:val="008C4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4809"/>
    <w:rPr>
      <w:rFonts w:ascii="Tahoma" w:hAnsi="Tahoma" w:cs="Tahoma"/>
      <w:sz w:val="16"/>
      <w:szCs w:val="16"/>
    </w:rPr>
  </w:style>
  <w:style w:type="paragraph" w:styleId="aa">
    <w:name w:val="List Paragraph"/>
    <w:basedOn w:val="a"/>
    <w:link w:val="ab"/>
    <w:qFormat/>
    <w:rsid w:val="00CD52A4"/>
    <w:pPr>
      <w:ind w:left="720"/>
      <w:contextualSpacing/>
    </w:pPr>
  </w:style>
  <w:style w:type="paragraph" w:customStyle="1" w:styleId="1">
    <w:name w:val="Абзац списка1"/>
    <w:basedOn w:val="a"/>
    <w:rsid w:val="00E92248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c">
    <w:name w:val="No Spacing"/>
    <w:aliases w:val="Осн.текст"/>
    <w:link w:val="ad"/>
    <w:qFormat/>
    <w:rsid w:val="00E9224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d">
    <w:name w:val="Без интервала Знак"/>
    <w:aliases w:val="Осн.текст Знак"/>
    <w:link w:val="ac"/>
    <w:locked/>
    <w:rsid w:val="00E92248"/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E9224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e">
    <w:name w:val="Normal (Web)"/>
    <w:basedOn w:val="a"/>
    <w:unhideWhenUsed/>
    <w:rsid w:val="00E92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_10"/>
    <w:basedOn w:val="a0"/>
    <w:rsid w:val="00E92248"/>
  </w:style>
  <w:style w:type="table" w:styleId="af">
    <w:name w:val="Table Grid"/>
    <w:basedOn w:val="a1"/>
    <w:uiPriority w:val="59"/>
    <w:rsid w:val="00E9224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Абзац списка Знак"/>
    <w:basedOn w:val="a0"/>
    <w:link w:val="aa"/>
    <w:rsid w:val="00E922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6B0BE-1B3C-4518-A517-4983212F0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2432</TotalTime>
  <Pages>20</Pages>
  <Words>6915</Words>
  <Characters>39420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omet86</Company>
  <LinksUpToDate>false</LinksUpToDate>
  <CharactersWithSpaces>46243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Колесова</cp:lastModifiedBy>
  <cp:revision>100</cp:revision>
  <cp:lastPrinted>2015-09-10T12:06:00Z</cp:lastPrinted>
  <dcterms:created xsi:type="dcterms:W3CDTF">2013-06-13T05:13:00Z</dcterms:created>
  <dcterms:modified xsi:type="dcterms:W3CDTF">2023-09-29T11:00:00Z</dcterms:modified>
</cp:coreProperties>
</file>